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788D6" w14:textId="40FB1024" w:rsidR="00E91480" w:rsidRDefault="00E91480" w:rsidP="00847CA4">
      <w:pPr>
        <w:autoSpaceDE w:val="0"/>
        <w:autoSpaceDN w:val="0"/>
        <w:adjustRightInd w:val="0"/>
        <w:spacing w:after="0" w:line="240" w:lineRule="auto"/>
        <w:rPr>
          <w:rFonts w:ascii="SyntaxLTPro-Bold" w:hAnsi="SyntaxLTPro-Bold" w:cs="SyntaxLTPro-Bold"/>
          <w:b/>
          <w:bCs/>
          <w:sz w:val="24"/>
          <w:szCs w:val="24"/>
        </w:rPr>
      </w:pPr>
    </w:p>
    <w:p w14:paraId="7AA704F3" w14:textId="77777777" w:rsidR="00E91480" w:rsidRPr="00E91480" w:rsidRDefault="00E91480" w:rsidP="00847CA4">
      <w:pPr>
        <w:autoSpaceDE w:val="0"/>
        <w:autoSpaceDN w:val="0"/>
        <w:adjustRightInd w:val="0"/>
        <w:spacing w:after="0" w:line="240" w:lineRule="auto"/>
        <w:rPr>
          <w:rFonts w:ascii="SyntaxLTPro-Bold" w:hAnsi="SyntaxLTPro-Bold" w:cs="SyntaxLTPro-Bold"/>
          <w:b/>
          <w:bCs/>
          <w:sz w:val="24"/>
          <w:szCs w:val="24"/>
        </w:rPr>
      </w:pPr>
    </w:p>
    <w:p w14:paraId="469ACCFC" w14:textId="319F09C9" w:rsidR="00847CA4" w:rsidRPr="00E91480" w:rsidRDefault="00847CA4" w:rsidP="00847CA4">
      <w:pPr>
        <w:autoSpaceDE w:val="0"/>
        <w:autoSpaceDN w:val="0"/>
        <w:adjustRightInd w:val="0"/>
        <w:spacing w:after="0" w:line="240" w:lineRule="auto"/>
        <w:rPr>
          <w:rFonts w:ascii="SyntaxLTPro-Bold" w:hAnsi="SyntaxLTPro-Bold" w:cs="SyntaxLTPro-Bold"/>
          <w:b/>
          <w:bCs/>
          <w:sz w:val="46"/>
          <w:szCs w:val="46"/>
        </w:rPr>
      </w:pPr>
      <w:r w:rsidRPr="00E91480">
        <w:rPr>
          <w:rFonts w:ascii="SyntaxLTPro-Bold" w:hAnsi="SyntaxLTPro-Bold" w:cs="SyntaxLTPro-Bold"/>
          <w:b/>
          <w:bCs/>
          <w:sz w:val="46"/>
          <w:szCs w:val="46"/>
        </w:rPr>
        <w:t>BAUSTEINE FÜR DEN GOTTESDIENST</w:t>
      </w:r>
    </w:p>
    <w:p w14:paraId="46224C6A" w14:textId="7B806AC7" w:rsidR="00847CA4" w:rsidRPr="00E91480" w:rsidRDefault="00847CA4" w:rsidP="00847CA4">
      <w:pPr>
        <w:autoSpaceDE w:val="0"/>
        <w:autoSpaceDN w:val="0"/>
        <w:adjustRightInd w:val="0"/>
        <w:spacing w:after="0" w:line="240" w:lineRule="auto"/>
        <w:rPr>
          <w:rFonts w:ascii="SyntaxLTPro-Bold" w:hAnsi="SyntaxLTPro-Bold" w:cs="SyntaxLTPro-Bold"/>
          <w:b/>
          <w:bCs/>
          <w:sz w:val="24"/>
          <w:szCs w:val="24"/>
        </w:rPr>
      </w:pPr>
    </w:p>
    <w:p w14:paraId="1E8642CB" w14:textId="088D4F67" w:rsidR="001A1859" w:rsidRDefault="001A1859" w:rsidP="00E91480">
      <w:pPr>
        <w:autoSpaceDE w:val="0"/>
        <w:autoSpaceDN w:val="0"/>
        <w:adjustRightInd w:val="0"/>
        <w:spacing w:after="0" w:line="240" w:lineRule="auto"/>
        <w:ind w:left="426" w:right="425"/>
        <w:jc w:val="both"/>
        <w:rPr>
          <w:rFonts w:ascii="SyntaxLTPro-Italic" w:hAnsi="SyntaxLTPro-Italic" w:cs="SyntaxLTPro-Italic"/>
          <w:i/>
          <w:iCs/>
          <w:sz w:val="24"/>
          <w:szCs w:val="24"/>
        </w:rPr>
      </w:pPr>
      <w:r w:rsidRPr="00E91480">
        <w:rPr>
          <w:rFonts w:ascii="SyntaxLTPro-Bold" w:hAnsi="SyntaxLTPro-Bold" w:cs="SyntaxLTPro-Bold"/>
          <w:b/>
          <w:bCs/>
          <w:noProof/>
          <w:sz w:val="24"/>
          <w:szCs w:val="24"/>
        </w:rPr>
        <mc:AlternateContent>
          <mc:Choice Requires="wps">
            <w:drawing>
              <wp:anchor distT="0" distB="0" distL="114300" distR="114300" simplePos="0" relativeHeight="251659264" behindDoc="0" locked="0" layoutInCell="1" allowOverlap="1" wp14:anchorId="25E9D843" wp14:editId="5E013235">
                <wp:simplePos x="0" y="0"/>
                <wp:positionH relativeFrom="column">
                  <wp:posOffset>24130</wp:posOffset>
                </wp:positionH>
                <wp:positionV relativeFrom="paragraph">
                  <wp:posOffset>76835</wp:posOffset>
                </wp:positionV>
                <wp:extent cx="5743575" cy="2571750"/>
                <wp:effectExtent l="0" t="0" r="28575" b="19050"/>
                <wp:wrapNone/>
                <wp:docPr id="2" name="Rechteck 2"/>
                <wp:cNvGraphicFramePr/>
                <a:graphic xmlns:a="http://schemas.openxmlformats.org/drawingml/2006/main">
                  <a:graphicData uri="http://schemas.microsoft.com/office/word/2010/wordprocessingShape">
                    <wps:wsp>
                      <wps:cNvSpPr/>
                      <wps:spPr>
                        <a:xfrm>
                          <a:off x="0" y="0"/>
                          <a:ext cx="5743575" cy="25717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D86B2" id="Rechteck 2" o:spid="_x0000_s1026" style="position:absolute;margin-left:1.9pt;margin-top:6.05pt;width:452.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" filled="f" strokecolor="#1f3763 [1604]" strokeweight="1pt"/>
            </w:pict>
          </mc:Fallback>
        </mc:AlternateContent>
      </w:r>
    </w:p>
    <w:p w14:paraId="67DF232E" w14:textId="31803537" w:rsidR="003146A0" w:rsidRPr="00E91480" w:rsidRDefault="003146A0" w:rsidP="00E91480">
      <w:pPr>
        <w:autoSpaceDE w:val="0"/>
        <w:autoSpaceDN w:val="0"/>
        <w:adjustRightInd w:val="0"/>
        <w:spacing w:after="0" w:line="240" w:lineRule="auto"/>
        <w:ind w:left="426" w:right="425"/>
        <w:jc w:val="both"/>
        <w:rPr>
          <w:rFonts w:ascii="SyntaxLTPro-Italic" w:hAnsi="SyntaxLTPro-Italic" w:cs="SyntaxLTPro-Italic"/>
          <w:i/>
          <w:iCs/>
          <w:sz w:val="24"/>
          <w:szCs w:val="24"/>
        </w:rPr>
      </w:pPr>
      <w:r w:rsidRPr="00E91480">
        <w:rPr>
          <w:rFonts w:ascii="SyntaxLTPro-Italic" w:hAnsi="SyntaxLTPro-Italic" w:cs="SyntaxLTPro-Italic"/>
          <w:i/>
          <w:iCs/>
          <w:sz w:val="24"/>
          <w:szCs w:val="24"/>
        </w:rPr>
        <w:t>Da der Termin des Afrikatages von jeder Diözese selbst festgelegt wird, finden Sie hier keine komplett ausgearbeiteten Vorlagen, sondern Bausteine, mit denen Sie Wort-Gottes- Feiern und Gemeindemessen gestalten können.</w:t>
      </w:r>
    </w:p>
    <w:p w14:paraId="40DD7DC0" w14:textId="0C2E16E7" w:rsidR="003146A0" w:rsidRPr="00E91480" w:rsidRDefault="003146A0" w:rsidP="00E91480">
      <w:pPr>
        <w:autoSpaceDE w:val="0"/>
        <w:autoSpaceDN w:val="0"/>
        <w:adjustRightInd w:val="0"/>
        <w:spacing w:after="0" w:line="240" w:lineRule="auto"/>
        <w:ind w:left="426" w:right="425"/>
        <w:rPr>
          <w:rFonts w:ascii="SyntaxLTPro-Italic" w:hAnsi="SyntaxLTPro-Italic" w:cs="SyntaxLTPro-Italic"/>
          <w:i/>
          <w:iCs/>
          <w:sz w:val="24"/>
          <w:szCs w:val="24"/>
        </w:rPr>
      </w:pPr>
    </w:p>
    <w:p w14:paraId="5F3161D3" w14:textId="57AC96C5" w:rsidR="003146A0" w:rsidRPr="00E91480" w:rsidRDefault="003146A0" w:rsidP="00E91480">
      <w:pPr>
        <w:autoSpaceDE w:val="0"/>
        <w:autoSpaceDN w:val="0"/>
        <w:adjustRightInd w:val="0"/>
        <w:spacing w:after="0" w:line="240" w:lineRule="auto"/>
        <w:ind w:left="426" w:right="425"/>
        <w:rPr>
          <w:rFonts w:ascii="SyntaxLTPro-Italic" w:hAnsi="SyntaxLTPro-Italic" w:cs="SyntaxLTPro-Italic"/>
          <w:i/>
          <w:iCs/>
          <w:sz w:val="24"/>
          <w:szCs w:val="24"/>
        </w:rPr>
      </w:pPr>
      <w:r w:rsidRPr="00E91480">
        <w:rPr>
          <w:rFonts w:ascii="SyntaxLTPro-Bold" w:hAnsi="SyntaxLTPro-Bold" w:cs="SyntaxLTPro-Bold"/>
          <w:b/>
          <w:bCs/>
          <w:sz w:val="24"/>
          <w:szCs w:val="24"/>
        </w:rPr>
        <w:t xml:space="preserve">Tipp: Teilen Sie die Karte mit dem Segensgebet zur Aussendung von Schwestern nach </w:t>
      </w:r>
      <w:proofErr w:type="spellStart"/>
      <w:r w:rsidRPr="00E91480">
        <w:rPr>
          <w:rFonts w:ascii="SyntaxLTPro-Bold" w:hAnsi="SyntaxLTPro-Bold" w:cs="SyntaxLTPro-Bold"/>
          <w:b/>
          <w:bCs/>
          <w:sz w:val="24"/>
          <w:szCs w:val="24"/>
        </w:rPr>
        <w:t>Samburu</w:t>
      </w:r>
      <w:proofErr w:type="spellEnd"/>
      <w:r w:rsidRPr="00E91480">
        <w:rPr>
          <w:rFonts w:ascii="SyntaxLTPro-Bold" w:hAnsi="SyntaxLTPro-Bold" w:cs="SyntaxLTPro-Bold"/>
          <w:b/>
          <w:bCs/>
          <w:sz w:val="24"/>
          <w:szCs w:val="24"/>
        </w:rPr>
        <w:t xml:space="preserve"> am Ausgang aus. </w:t>
      </w:r>
      <w:r w:rsidRPr="00E91480">
        <w:rPr>
          <w:rFonts w:ascii="SyntaxLTPro-Italic" w:hAnsi="SyntaxLTPro-Italic" w:cs="SyntaxLTPro-Italic"/>
          <w:i/>
          <w:iCs/>
          <w:sz w:val="24"/>
          <w:szCs w:val="24"/>
        </w:rPr>
        <w:t xml:space="preserve">(Bestell-Nr. 601135; </w:t>
      </w:r>
      <w:hyperlink r:id="rId10" w:history="1">
        <w:r w:rsidRPr="00E91480">
          <w:rPr>
            <w:rStyle w:val="Hyperlink"/>
            <w:rFonts w:ascii="SyntaxLTPro-Italic" w:hAnsi="SyntaxLTPro-Italic" w:cs="SyntaxLTPro-Italic"/>
            <w:i/>
            <w:iCs/>
            <w:sz w:val="24"/>
            <w:szCs w:val="24"/>
          </w:rPr>
          <w:t>bestellungen@missio-hilft.de</w:t>
        </w:r>
      </w:hyperlink>
      <w:r w:rsidRPr="00E91480">
        <w:rPr>
          <w:rFonts w:ascii="SyntaxLTPro-Italic" w:hAnsi="SyntaxLTPro-Italic" w:cs="SyntaxLTPro-Italic"/>
          <w:i/>
          <w:iCs/>
          <w:sz w:val="24"/>
          <w:szCs w:val="24"/>
        </w:rPr>
        <w:t>)</w:t>
      </w:r>
    </w:p>
    <w:p w14:paraId="2EB6FF85" w14:textId="1320F0AA" w:rsidR="003146A0" w:rsidRPr="00E91480" w:rsidRDefault="003146A0" w:rsidP="00E91480">
      <w:pPr>
        <w:autoSpaceDE w:val="0"/>
        <w:autoSpaceDN w:val="0"/>
        <w:adjustRightInd w:val="0"/>
        <w:spacing w:after="0" w:line="240" w:lineRule="auto"/>
        <w:ind w:left="426" w:right="425"/>
        <w:rPr>
          <w:rFonts w:ascii="SyntaxLTPro-Italic" w:hAnsi="SyntaxLTPro-Italic" w:cs="SyntaxLTPro-Italic"/>
          <w:i/>
          <w:iCs/>
          <w:sz w:val="24"/>
          <w:szCs w:val="24"/>
        </w:rPr>
      </w:pPr>
    </w:p>
    <w:p w14:paraId="10F43F21" w14:textId="77777777" w:rsidR="003146A0" w:rsidRPr="00E91480" w:rsidRDefault="003146A0" w:rsidP="00E91480">
      <w:pPr>
        <w:autoSpaceDE w:val="0"/>
        <w:autoSpaceDN w:val="0"/>
        <w:adjustRightInd w:val="0"/>
        <w:spacing w:after="0" w:line="240" w:lineRule="auto"/>
        <w:ind w:left="426"/>
        <w:rPr>
          <w:rFonts w:ascii="SyntaxLTPro-Bold" w:hAnsi="SyntaxLTPro-Bold" w:cs="SyntaxLTPro-Bold"/>
          <w:b/>
          <w:bCs/>
          <w:color w:val="006600"/>
          <w:sz w:val="34"/>
          <w:szCs w:val="34"/>
        </w:rPr>
      </w:pPr>
      <w:r w:rsidRPr="00E91480">
        <w:rPr>
          <w:rFonts w:ascii="SyntaxLTPro-Bold" w:hAnsi="SyntaxLTPro-Bold" w:cs="SyntaxLTPro-Bold"/>
          <w:b/>
          <w:bCs/>
          <w:sz w:val="34"/>
          <w:szCs w:val="34"/>
        </w:rPr>
        <w:t>LIEDVORSCHLÄGE</w:t>
      </w:r>
    </w:p>
    <w:p w14:paraId="05269C06" w14:textId="50A394DF" w:rsidR="003146A0" w:rsidRPr="00E91480" w:rsidRDefault="003146A0" w:rsidP="00E91480">
      <w:pPr>
        <w:pStyle w:val="Listenabsatz"/>
        <w:numPr>
          <w:ilvl w:val="0"/>
          <w:numId w:val="3"/>
        </w:numPr>
        <w:autoSpaceDE w:val="0"/>
        <w:autoSpaceDN w:val="0"/>
        <w:adjustRightInd w:val="0"/>
        <w:spacing w:after="0" w:line="240" w:lineRule="auto"/>
        <w:ind w:left="851" w:right="425"/>
        <w:rPr>
          <w:rFonts w:ascii="SyntaxLTPro-Roman" w:hAnsi="SyntaxLTPro-Roman" w:cs="SyntaxLTPro-Roman"/>
          <w:sz w:val="24"/>
          <w:szCs w:val="24"/>
        </w:rPr>
      </w:pPr>
      <w:r w:rsidRPr="00E91480">
        <w:rPr>
          <w:rFonts w:ascii="SyntaxLTPro-Roman" w:hAnsi="SyntaxLTPro-Roman" w:cs="SyntaxLTPro-Roman"/>
          <w:sz w:val="24"/>
          <w:szCs w:val="24"/>
        </w:rPr>
        <w:t>Behutsam leise nimmst du fort (GL 82)</w:t>
      </w:r>
    </w:p>
    <w:p w14:paraId="353C4D26" w14:textId="1B5D0086" w:rsidR="003146A0" w:rsidRPr="00E91480" w:rsidRDefault="003146A0" w:rsidP="00E91480">
      <w:pPr>
        <w:pStyle w:val="Listenabsatz"/>
        <w:numPr>
          <w:ilvl w:val="0"/>
          <w:numId w:val="3"/>
        </w:numPr>
        <w:autoSpaceDE w:val="0"/>
        <w:autoSpaceDN w:val="0"/>
        <w:adjustRightInd w:val="0"/>
        <w:spacing w:after="0" w:line="240" w:lineRule="auto"/>
        <w:ind w:left="851" w:right="425"/>
        <w:rPr>
          <w:rFonts w:ascii="SyntaxLTPro-Roman" w:hAnsi="SyntaxLTPro-Roman" w:cs="SyntaxLTPro-Roman"/>
          <w:sz w:val="24"/>
          <w:szCs w:val="24"/>
        </w:rPr>
      </w:pPr>
      <w:r w:rsidRPr="00E91480">
        <w:rPr>
          <w:rFonts w:ascii="SyntaxLTPro-Roman" w:hAnsi="SyntaxLTPro-Roman" w:cs="SyntaxLTPro-Roman"/>
          <w:sz w:val="24"/>
          <w:szCs w:val="24"/>
        </w:rPr>
        <w:t>Brot, das die Hoffnung nährt (GL 378)</w:t>
      </w:r>
    </w:p>
    <w:p w14:paraId="756DA2D8" w14:textId="1AD7270D" w:rsidR="003146A0" w:rsidRPr="00E91480" w:rsidRDefault="003146A0" w:rsidP="00E91480">
      <w:pPr>
        <w:pStyle w:val="Listenabsatz"/>
        <w:numPr>
          <w:ilvl w:val="0"/>
          <w:numId w:val="3"/>
        </w:numPr>
        <w:autoSpaceDE w:val="0"/>
        <w:autoSpaceDN w:val="0"/>
        <w:adjustRightInd w:val="0"/>
        <w:spacing w:after="0" w:line="240" w:lineRule="auto"/>
        <w:ind w:left="851" w:right="425"/>
        <w:rPr>
          <w:rFonts w:ascii="SyntaxLTPro-Roman" w:hAnsi="SyntaxLTPro-Roman" w:cs="SyntaxLTPro-Roman"/>
          <w:sz w:val="24"/>
          <w:szCs w:val="24"/>
        </w:rPr>
      </w:pPr>
      <w:r w:rsidRPr="00E91480">
        <w:rPr>
          <w:rFonts w:ascii="SyntaxLTPro-Roman" w:hAnsi="SyntaxLTPro-Roman" w:cs="SyntaxLTPro-Roman"/>
          <w:sz w:val="24"/>
          <w:szCs w:val="24"/>
        </w:rPr>
        <w:t>Wir haben Gottes Spuren festgestellt (GL 794; Aachener Anhang)</w:t>
      </w:r>
    </w:p>
    <w:p w14:paraId="71BD6F37" w14:textId="7AD748C6" w:rsidR="003146A0" w:rsidRPr="00E91480" w:rsidRDefault="003146A0" w:rsidP="00E91480">
      <w:pPr>
        <w:pStyle w:val="Listenabsatz"/>
        <w:numPr>
          <w:ilvl w:val="0"/>
          <w:numId w:val="3"/>
        </w:numPr>
        <w:autoSpaceDE w:val="0"/>
        <w:autoSpaceDN w:val="0"/>
        <w:adjustRightInd w:val="0"/>
        <w:spacing w:after="0" w:line="240" w:lineRule="auto"/>
        <w:ind w:left="851" w:right="425"/>
        <w:rPr>
          <w:sz w:val="24"/>
          <w:szCs w:val="24"/>
        </w:rPr>
      </w:pPr>
      <w:r w:rsidRPr="00E91480">
        <w:rPr>
          <w:rFonts w:ascii="SyntaxLTPro-Roman" w:hAnsi="SyntaxLTPro-Roman" w:cs="SyntaxLTPro-Roman"/>
          <w:sz w:val="24"/>
          <w:szCs w:val="24"/>
        </w:rPr>
        <w:t>Zeige uns den Weg (GL 795; Aachener Anhang)</w:t>
      </w:r>
    </w:p>
    <w:p w14:paraId="302E6349" w14:textId="77777777" w:rsidR="003146A0" w:rsidRPr="00E91480" w:rsidRDefault="003146A0" w:rsidP="003146A0">
      <w:pPr>
        <w:autoSpaceDE w:val="0"/>
        <w:autoSpaceDN w:val="0"/>
        <w:adjustRightInd w:val="0"/>
        <w:spacing w:after="0" w:line="240" w:lineRule="auto"/>
        <w:rPr>
          <w:rFonts w:ascii="SyntaxLTPro-Bold" w:hAnsi="SyntaxLTPro-Bold" w:cs="SyntaxLTPro-Bold"/>
          <w:b/>
          <w:bCs/>
          <w:sz w:val="24"/>
          <w:szCs w:val="24"/>
        </w:rPr>
      </w:pPr>
    </w:p>
    <w:p w14:paraId="2D91A577" w14:textId="77777777" w:rsidR="00E91480" w:rsidRDefault="00E91480" w:rsidP="003146A0">
      <w:pPr>
        <w:autoSpaceDE w:val="0"/>
        <w:autoSpaceDN w:val="0"/>
        <w:adjustRightInd w:val="0"/>
        <w:spacing w:after="0" w:line="240" w:lineRule="auto"/>
        <w:rPr>
          <w:rFonts w:ascii="SyntaxLTPro-Bold" w:hAnsi="SyntaxLTPro-Bold" w:cs="SyntaxLTPro-Bold"/>
          <w:b/>
          <w:bCs/>
          <w:sz w:val="24"/>
          <w:szCs w:val="24"/>
        </w:rPr>
      </w:pPr>
    </w:p>
    <w:p w14:paraId="67BA597E" w14:textId="77777777" w:rsidR="00E91480" w:rsidRDefault="00E91480" w:rsidP="003146A0">
      <w:pPr>
        <w:autoSpaceDE w:val="0"/>
        <w:autoSpaceDN w:val="0"/>
        <w:adjustRightInd w:val="0"/>
        <w:spacing w:after="0" w:line="240" w:lineRule="auto"/>
        <w:rPr>
          <w:rFonts w:ascii="SyntaxLTPro-Bold" w:hAnsi="SyntaxLTPro-Bold" w:cs="SyntaxLTPro-Bold"/>
          <w:b/>
          <w:bCs/>
          <w:sz w:val="24"/>
          <w:szCs w:val="24"/>
        </w:rPr>
      </w:pPr>
    </w:p>
    <w:p w14:paraId="2AB093E4" w14:textId="47858133" w:rsidR="003146A0" w:rsidRPr="00E91480" w:rsidRDefault="003146A0" w:rsidP="003146A0">
      <w:pPr>
        <w:autoSpaceDE w:val="0"/>
        <w:autoSpaceDN w:val="0"/>
        <w:adjustRightInd w:val="0"/>
        <w:spacing w:after="0" w:line="240" w:lineRule="auto"/>
        <w:rPr>
          <w:rFonts w:ascii="SyntaxLTPro-Bold" w:hAnsi="SyntaxLTPro-Bold" w:cs="SyntaxLTPro-Bold"/>
          <w:b/>
          <w:bCs/>
          <w:sz w:val="34"/>
          <w:szCs w:val="34"/>
        </w:rPr>
      </w:pPr>
      <w:r w:rsidRPr="00E91480">
        <w:rPr>
          <w:rFonts w:ascii="SyntaxLTPro-Bold" w:hAnsi="SyntaxLTPro-Bold" w:cs="SyntaxLTPro-Bold"/>
          <w:b/>
          <w:bCs/>
          <w:sz w:val="34"/>
          <w:szCs w:val="34"/>
        </w:rPr>
        <w:t>EINFÜHRUNG</w:t>
      </w:r>
    </w:p>
    <w:p w14:paraId="1831E3C5" w14:textId="6FA9440C"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Afrika – so reich an unterschiedlichen Kulturen, an Naturschönheiten und Bodenschätzen. Und leider auch reich an schlechten Nachrichten. Heute gibt es gute Nachrichten für Sie, liebe Gemeinde. Sie kommen aus Kenia, wo sich Ordensschwestern für Mädchen einsetzen, die sich gegen Genitalverstümmelung und Kinderehen wehren. Eine von ihnen ist Schwester Therese </w:t>
      </w:r>
      <w:proofErr w:type="spellStart"/>
      <w:r w:rsidRPr="00E91480">
        <w:rPr>
          <w:rFonts w:ascii="SyntaxLTPro-Roman" w:hAnsi="SyntaxLTPro-Roman" w:cs="SyntaxLTPro-Roman"/>
          <w:sz w:val="24"/>
          <w:szCs w:val="24"/>
        </w:rPr>
        <w:t>Nduku</w:t>
      </w:r>
      <w:proofErr w:type="spellEnd"/>
      <w:r w:rsidRPr="00E91480">
        <w:rPr>
          <w:rFonts w:ascii="SyntaxLTPro-Roman" w:hAnsi="SyntaxLTPro-Roman" w:cs="SyntaxLTPro-Roman"/>
          <w:sz w:val="24"/>
          <w:szCs w:val="24"/>
        </w:rPr>
        <w:t>. Sie erzählt: „Die Mädchen kommen traumatisiert zu uns, ohne Hoffnung und mit gebrochenen Herzen. Mit der Zeit fangen sie an, sich zu öffnen. Sie gewinnen Selbstvertrauen und entwickeln sich zu verantwortungsbewussten Mädchen.“</w:t>
      </w:r>
    </w:p>
    <w:p w14:paraId="1522BF3B" w14:textId="16D598C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Seit der Gründung des Girl </w:t>
      </w:r>
      <w:proofErr w:type="gramStart"/>
      <w:r w:rsidRPr="00E91480">
        <w:rPr>
          <w:rFonts w:ascii="SyntaxLTPro-Roman" w:hAnsi="SyntaxLTPro-Roman" w:cs="SyntaxLTPro-Roman"/>
          <w:sz w:val="24"/>
          <w:szCs w:val="24"/>
        </w:rPr>
        <w:t>Child Rescue Centers</w:t>
      </w:r>
      <w:proofErr w:type="gramEnd"/>
      <w:r w:rsidRPr="00E91480">
        <w:rPr>
          <w:rFonts w:ascii="SyntaxLTPro-Roman" w:hAnsi="SyntaxLTPro-Roman" w:cs="SyntaxLTPro-Roman"/>
          <w:sz w:val="24"/>
          <w:szCs w:val="24"/>
        </w:rPr>
        <w:t xml:space="preserve"> vor achtzehn Jahren haben mehr als 450 Mädchen aus dem Volk der </w:t>
      </w:r>
      <w:proofErr w:type="spellStart"/>
      <w:r w:rsidRPr="00E91480">
        <w:rPr>
          <w:rFonts w:ascii="SyntaxLTPro-Roman" w:hAnsi="SyntaxLTPro-Roman" w:cs="SyntaxLTPro-Roman"/>
          <w:sz w:val="24"/>
          <w:szCs w:val="24"/>
        </w:rPr>
        <w:t>Samburu</w:t>
      </w:r>
      <w:proofErr w:type="spellEnd"/>
      <w:r w:rsidRPr="00E91480">
        <w:rPr>
          <w:rFonts w:ascii="SyntaxLTPro-Roman" w:hAnsi="SyntaxLTPro-Roman" w:cs="SyntaxLTPro-Roman"/>
          <w:sz w:val="24"/>
          <w:szCs w:val="24"/>
        </w:rPr>
        <w:t xml:space="preserve"> bei Schwester Therese Zuflucht gefunden. Einige haben mittlerweile eine Berufsausbildung</w:t>
      </w:r>
    </w:p>
    <w:p w14:paraId="300FBDF4" w14:textId="49E4B8E9"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und arbeiten heute als Lehrerinnen oder Polizistinnen, manche haben sich mit kleinen Geschäften selbstständig gemacht. Es sind starke Mädchen, die mutige Frauen an ihrer Seite haben. Mut, der aus ihrem Glauben an Jesus Christus kommt. Diesen Jesus begrüßen wir in unserer Mitte im Kyrie:</w:t>
      </w:r>
    </w:p>
    <w:p w14:paraId="6696AC11" w14:textId="032A7916" w:rsidR="003146A0" w:rsidRDefault="003146A0" w:rsidP="003146A0">
      <w:pPr>
        <w:autoSpaceDE w:val="0"/>
        <w:autoSpaceDN w:val="0"/>
        <w:adjustRightInd w:val="0"/>
        <w:spacing w:after="0" w:line="240" w:lineRule="auto"/>
        <w:rPr>
          <w:rFonts w:ascii="SyntaxLTPro-Roman" w:hAnsi="SyntaxLTPro-Roman" w:cs="SyntaxLTPro-Roman"/>
          <w:sz w:val="24"/>
          <w:szCs w:val="24"/>
        </w:rPr>
      </w:pPr>
    </w:p>
    <w:p w14:paraId="0F73FC90" w14:textId="77777777" w:rsidR="00E91480" w:rsidRPr="00E91480" w:rsidRDefault="00E91480" w:rsidP="003146A0">
      <w:pPr>
        <w:autoSpaceDE w:val="0"/>
        <w:autoSpaceDN w:val="0"/>
        <w:adjustRightInd w:val="0"/>
        <w:spacing w:after="0" w:line="240" w:lineRule="auto"/>
        <w:rPr>
          <w:rFonts w:ascii="SyntaxLTPro-Roman" w:hAnsi="SyntaxLTPro-Roman" w:cs="SyntaxLTPro-Roman"/>
          <w:sz w:val="24"/>
          <w:szCs w:val="24"/>
        </w:rPr>
      </w:pPr>
    </w:p>
    <w:p w14:paraId="4800B22D" w14:textId="77777777" w:rsidR="003146A0" w:rsidRPr="00E91480" w:rsidRDefault="003146A0" w:rsidP="003146A0">
      <w:pPr>
        <w:autoSpaceDE w:val="0"/>
        <w:autoSpaceDN w:val="0"/>
        <w:adjustRightInd w:val="0"/>
        <w:spacing w:after="0" w:line="240" w:lineRule="auto"/>
        <w:rPr>
          <w:rFonts w:ascii="SyntaxLTPro-Bold" w:hAnsi="SyntaxLTPro-Bold" w:cs="SyntaxLTPro-Bold"/>
          <w:b/>
          <w:bCs/>
          <w:sz w:val="34"/>
          <w:szCs w:val="34"/>
        </w:rPr>
      </w:pPr>
      <w:r w:rsidRPr="00E91480">
        <w:rPr>
          <w:rFonts w:ascii="SyntaxLTPro-Bold" w:hAnsi="SyntaxLTPro-Bold" w:cs="SyntaxLTPro-Bold"/>
          <w:b/>
          <w:bCs/>
          <w:sz w:val="34"/>
          <w:szCs w:val="34"/>
        </w:rPr>
        <w:t>KYRIE</w:t>
      </w:r>
    </w:p>
    <w:p w14:paraId="32DD86F0" w14:textId="2DCFDF2B"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Jesus, Kind in der Krippe: Du solidarisierst dich mit den Kleinen und Schwachen.</w:t>
      </w:r>
    </w:p>
    <w:p w14:paraId="778E84DE"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 xml:space="preserve">Kyrie, Kyrie </w:t>
      </w:r>
      <w:proofErr w:type="spellStart"/>
      <w:r w:rsidRPr="00E91480">
        <w:rPr>
          <w:rFonts w:ascii="SyntaxLTPro-Roman" w:hAnsi="SyntaxLTPro-Roman" w:cs="SyntaxLTPro-Roman"/>
          <w:sz w:val="24"/>
          <w:szCs w:val="24"/>
        </w:rPr>
        <w:t>eleison</w:t>
      </w:r>
      <w:proofErr w:type="spellEnd"/>
      <w:r w:rsidRPr="00E91480">
        <w:rPr>
          <w:rFonts w:ascii="SyntaxLTPro-Roman" w:hAnsi="SyntaxLTPro-Roman" w:cs="SyntaxLTPro-Roman"/>
          <w:sz w:val="24"/>
          <w:szCs w:val="24"/>
        </w:rPr>
        <w:t xml:space="preserve"> (GL 154)</w:t>
      </w:r>
    </w:p>
    <w:p w14:paraId="318C3721"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Jesus, Bruder der Menschen, du gehst alle</w:t>
      </w:r>
    </w:p>
    <w:p w14:paraId="6B2BB7D7"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Wege mit uns, auch die langen und schweren.</w:t>
      </w:r>
    </w:p>
    <w:p w14:paraId="07389E8E"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 xml:space="preserve">Kyrie, Kyrie </w:t>
      </w:r>
      <w:proofErr w:type="spellStart"/>
      <w:r w:rsidRPr="00E91480">
        <w:rPr>
          <w:rFonts w:ascii="SyntaxLTPro-Roman" w:hAnsi="SyntaxLTPro-Roman" w:cs="SyntaxLTPro-Roman"/>
          <w:sz w:val="24"/>
          <w:szCs w:val="24"/>
        </w:rPr>
        <w:t>eleison</w:t>
      </w:r>
      <w:proofErr w:type="spellEnd"/>
      <w:r w:rsidRPr="00E91480">
        <w:rPr>
          <w:rFonts w:ascii="SyntaxLTPro-Roman" w:hAnsi="SyntaxLTPro-Roman" w:cs="SyntaxLTPro-Roman"/>
          <w:sz w:val="24"/>
          <w:szCs w:val="24"/>
        </w:rPr>
        <w:t xml:space="preserve"> (GL 154)</w:t>
      </w:r>
    </w:p>
    <w:p w14:paraId="22277359"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Jesus, Sohn Gottes, du schenkst uns Leben</w:t>
      </w:r>
    </w:p>
    <w:p w14:paraId="5E80D4ED"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in Fülle.</w:t>
      </w:r>
    </w:p>
    <w:p w14:paraId="5956FF7D" w14:textId="1AB1301E"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 xml:space="preserve">Kyrie, Kyrie </w:t>
      </w:r>
      <w:proofErr w:type="spellStart"/>
      <w:r w:rsidRPr="00E91480">
        <w:rPr>
          <w:rFonts w:ascii="SyntaxLTPro-Roman" w:hAnsi="SyntaxLTPro-Roman" w:cs="SyntaxLTPro-Roman"/>
          <w:sz w:val="24"/>
          <w:szCs w:val="24"/>
        </w:rPr>
        <w:t>eleison</w:t>
      </w:r>
      <w:proofErr w:type="spellEnd"/>
      <w:r w:rsidRPr="00E91480">
        <w:rPr>
          <w:rFonts w:ascii="SyntaxLTPro-Roman" w:hAnsi="SyntaxLTPro-Roman" w:cs="SyntaxLTPro-Roman"/>
          <w:sz w:val="24"/>
          <w:szCs w:val="24"/>
        </w:rPr>
        <w:t xml:space="preserve"> (GL 154)</w:t>
      </w:r>
    </w:p>
    <w:p w14:paraId="1A8FAAEB" w14:textId="6E49566E"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p>
    <w:p w14:paraId="5793E7A5" w14:textId="77777777" w:rsidR="003146A0" w:rsidRPr="00E91480" w:rsidRDefault="003146A0" w:rsidP="003146A0">
      <w:pPr>
        <w:autoSpaceDE w:val="0"/>
        <w:autoSpaceDN w:val="0"/>
        <w:adjustRightInd w:val="0"/>
        <w:spacing w:after="0" w:line="240" w:lineRule="auto"/>
        <w:rPr>
          <w:rFonts w:ascii="SyntaxLTPro-Bold" w:hAnsi="SyntaxLTPro-Bold" w:cs="SyntaxLTPro-Bold"/>
          <w:b/>
          <w:bCs/>
          <w:color w:val="006600"/>
          <w:sz w:val="34"/>
          <w:szCs w:val="34"/>
        </w:rPr>
      </w:pPr>
    </w:p>
    <w:p w14:paraId="3891CE0B" w14:textId="4C9A53F6" w:rsidR="003146A0" w:rsidRPr="00E91480" w:rsidRDefault="003146A0" w:rsidP="003146A0">
      <w:pPr>
        <w:autoSpaceDE w:val="0"/>
        <w:autoSpaceDN w:val="0"/>
        <w:adjustRightInd w:val="0"/>
        <w:spacing w:after="0" w:line="240" w:lineRule="auto"/>
        <w:rPr>
          <w:rFonts w:ascii="SyntaxLTPro-Bold" w:hAnsi="SyntaxLTPro-Bold" w:cs="SyntaxLTPro-Bold"/>
          <w:b/>
          <w:bCs/>
          <w:sz w:val="34"/>
          <w:szCs w:val="34"/>
        </w:rPr>
      </w:pPr>
      <w:r w:rsidRPr="00E91480">
        <w:rPr>
          <w:rFonts w:ascii="SyntaxLTPro-Bold" w:hAnsi="SyntaxLTPro-Bold" w:cs="SyntaxLTPro-Bold"/>
          <w:b/>
          <w:bCs/>
          <w:sz w:val="34"/>
          <w:szCs w:val="34"/>
        </w:rPr>
        <w:t>PREDIGTANREGUNGEN</w:t>
      </w:r>
    </w:p>
    <w:p w14:paraId="0E85A82F"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p>
    <w:p w14:paraId="3FA20F27" w14:textId="25CD4B7C"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Ich bin gekommen, damit sie das Leben haben … Ein </w:t>
      </w:r>
      <w:proofErr w:type="gramStart"/>
      <w:r w:rsidRPr="00E91480">
        <w:rPr>
          <w:rFonts w:ascii="SyntaxLTPro-Roman" w:hAnsi="SyntaxLTPro-Roman" w:cs="SyntaxLTPro-Roman"/>
          <w:sz w:val="24"/>
          <w:szCs w:val="24"/>
        </w:rPr>
        <w:t>ganz schöner</w:t>
      </w:r>
      <w:proofErr w:type="gramEnd"/>
      <w:r w:rsidRPr="00E91480">
        <w:rPr>
          <w:rFonts w:ascii="SyntaxLTPro-Roman" w:hAnsi="SyntaxLTPro-Roman" w:cs="SyntaxLTPro-Roman"/>
          <w:sz w:val="24"/>
          <w:szCs w:val="24"/>
        </w:rPr>
        <w:t xml:space="preserve"> Anspruch, oder? Solche Sätze machen uns heute doch eher misstrauisch – vielleicht zu Recht. Na, auf den haben wir gerade gewartet! Ja, hatten wir denn vorher kein Leben? Noch so einer, der weiß, was gut für mich ist. Und ich glaube, für viele ist es auch kein Qualitätsbeweis mehr, wenn so ein Satz von Jesus kommt. Dafür hat es im Namen Jesu zu viel Verhinderung gelungenen Lebens gegeben.</w:t>
      </w:r>
    </w:p>
    <w:p w14:paraId="2C060D25" w14:textId="70A76338"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Trotzdem hören wir heute diesen Satz aus dem Johannes-Evangelium – und er ist das Motto für den sogenannten Afrikatag. „… damit sie das Leben haben“. Was steckt dahinter für ein Versprechen! Leben – das ist nicht das neueste iPhone 14, das fantastisch begabte Kind, die Villa am See. Es ist auch mehr als „gerade so über die Runden kommen“. Das Leben, das mit Jesus kommt, ist Fülle, Satt-Sein, Glück – eben Leben in Fülle. Ein Versprechen, eine Verheißung für uns hier in St. </w:t>
      </w:r>
      <w:r w:rsidRPr="00E91480">
        <w:rPr>
          <w:rFonts w:ascii="SyntaxLTPro-Italic" w:hAnsi="SyntaxLTPro-Italic" w:cs="SyntaxLTPro-Italic"/>
          <w:i/>
          <w:iCs/>
          <w:sz w:val="24"/>
          <w:szCs w:val="24"/>
        </w:rPr>
        <w:t>[Name der Gemeinde einfügen]</w:t>
      </w:r>
      <w:r w:rsidRPr="00E91480">
        <w:rPr>
          <w:rFonts w:ascii="SyntaxLTPro-Roman" w:hAnsi="SyntaxLTPro-Roman" w:cs="SyntaxLTPro-Roman"/>
          <w:sz w:val="24"/>
          <w:szCs w:val="24"/>
        </w:rPr>
        <w:t xml:space="preserve">, in Afrika, überall auf der Welt. Dieses göttliche Versprechen auf Leben in Fülle liegt in der Krippe in Betlehem. Sein Unter-uns-Sein bedeutet: Mehr Leben für die Hirten, Randfiguren der Gesellschaft, die besser fernbleiben – ungewaschen und abgerissen, wie sie sind. Jetzt hört die „gute Gesellschaft“ staunend, was sie erzählen. Mehr Leben für die Suchenden, weise Männer, die von weit </w:t>
      </w:r>
      <w:proofErr w:type="gramStart"/>
      <w:r w:rsidRPr="00E91480">
        <w:rPr>
          <w:rFonts w:ascii="SyntaxLTPro-Roman" w:hAnsi="SyntaxLTPro-Roman" w:cs="SyntaxLTPro-Roman"/>
          <w:sz w:val="24"/>
          <w:szCs w:val="24"/>
        </w:rPr>
        <w:t>her kommen</w:t>
      </w:r>
      <w:proofErr w:type="gramEnd"/>
      <w:r w:rsidRPr="00E91480">
        <w:rPr>
          <w:rFonts w:ascii="SyntaxLTPro-Roman" w:hAnsi="SyntaxLTPro-Roman" w:cs="SyntaxLTPro-Roman"/>
          <w:sz w:val="24"/>
          <w:szCs w:val="24"/>
        </w:rPr>
        <w:t xml:space="preserve"> und im Kind eines fremden Volkes ihr Heil finden.</w:t>
      </w:r>
    </w:p>
    <w:p w14:paraId="60965C98" w14:textId="036B19CD"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p>
    <w:p w14:paraId="3EC97423" w14:textId="0991D569"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Mehr Leben für die Zöllner und Dirnen, die sich vor und hinter Jesus einreihen, um mit ihm getauft zu werden. Von Anfang an teilt das Kind von Betlehem mit vollen Händen aus: Solidarität. Gute Aussichten. Hoffnung auf Neubeginn. Es muss nicht alles so bleiben, wie es ist. Eine, die dieses Leben in Fülle geben will – in Jesu Namen –, ist Schwester Therese von den Schwestern der Unbefleckten Maria von </w:t>
      </w:r>
      <w:proofErr w:type="spellStart"/>
      <w:r w:rsidRPr="00E91480">
        <w:rPr>
          <w:rFonts w:ascii="SyntaxLTPro-Roman" w:hAnsi="SyntaxLTPro-Roman" w:cs="SyntaxLTPro-Roman"/>
          <w:sz w:val="24"/>
          <w:szCs w:val="24"/>
        </w:rPr>
        <w:t>Nyeri</w:t>
      </w:r>
      <w:proofErr w:type="spellEnd"/>
      <w:r w:rsidRPr="00E91480">
        <w:rPr>
          <w:rFonts w:ascii="SyntaxLTPro-Roman" w:hAnsi="SyntaxLTPro-Roman" w:cs="SyntaxLTPro-Roman"/>
          <w:sz w:val="24"/>
          <w:szCs w:val="24"/>
        </w:rPr>
        <w:t xml:space="preserve">. Sie hat im Norden Kenias einen sicheren Hafen für die Mädchen der </w:t>
      </w:r>
      <w:proofErr w:type="spellStart"/>
      <w:r w:rsidRPr="00E91480">
        <w:rPr>
          <w:rFonts w:ascii="SyntaxLTPro-Roman" w:hAnsi="SyntaxLTPro-Roman" w:cs="SyntaxLTPro-Roman"/>
          <w:sz w:val="24"/>
          <w:szCs w:val="24"/>
        </w:rPr>
        <w:t>Samburu</w:t>
      </w:r>
      <w:proofErr w:type="spellEnd"/>
      <w:r w:rsidRPr="00E91480">
        <w:rPr>
          <w:rFonts w:ascii="SyntaxLTPro-Roman" w:hAnsi="SyntaxLTPro-Roman" w:cs="SyntaxLTPro-Roman"/>
          <w:sz w:val="24"/>
          <w:szCs w:val="24"/>
        </w:rPr>
        <w:t xml:space="preserve"> geschaffen, das Girl </w:t>
      </w:r>
      <w:proofErr w:type="gramStart"/>
      <w:r w:rsidRPr="00E91480">
        <w:rPr>
          <w:rFonts w:ascii="SyntaxLTPro-Roman" w:hAnsi="SyntaxLTPro-Roman" w:cs="SyntaxLTPro-Roman"/>
          <w:sz w:val="24"/>
          <w:szCs w:val="24"/>
        </w:rPr>
        <w:t>Child Rescue Center</w:t>
      </w:r>
      <w:proofErr w:type="gramEnd"/>
      <w:r w:rsidRPr="00E91480">
        <w:rPr>
          <w:rFonts w:ascii="SyntaxLTPro-Roman" w:hAnsi="SyntaxLTPro-Roman" w:cs="SyntaxLTPro-Roman"/>
          <w:sz w:val="24"/>
          <w:szCs w:val="24"/>
        </w:rPr>
        <w:t xml:space="preserve">. Genitalverstümmelung (früher euphemistisch Beschneidung genannt) und frühe Heirat sind Alltag im Volk der </w:t>
      </w:r>
      <w:proofErr w:type="spellStart"/>
      <w:r w:rsidRPr="00E91480">
        <w:rPr>
          <w:rFonts w:ascii="SyntaxLTPro-Roman" w:hAnsi="SyntaxLTPro-Roman" w:cs="SyntaxLTPro-Roman"/>
          <w:sz w:val="24"/>
          <w:szCs w:val="24"/>
        </w:rPr>
        <w:t>Samburu</w:t>
      </w:r>
      <w:proofErr w:type="spellEnd"/>
      <w:r w:rsidRPr="00E91480">
        <w:rPr>
          <w:rFonts w:ascii="SyntaxLTPro-Roman" w:hAnsi="SyntaxLTPro-Roman" w:cs="SyntaxLTPro-Roman"/>
          <w:sz w:val="24"/>
          <w:szCs w:val="24"/>
        </w:rPr>
        <w:t>, auch wenn der Staat das längst verboten hat. Die 15-jährige Sarah hatte Glück: „Mein Bruder hat mich in die Polizeistation in Sicherheit gebracht, während die Hochzeitsvorbereitungen schon liefen“, erzählt sie. Die damals 11-Jährige war einem 50-Jährigen versprochen, der ihrer Familie mehrere Kühe als Brautpreis versprach. Diese Tradition, für Ehefrauen zu bezahlen, ist einer der Hauptgründe, warum die Familien ihre Mädchen so früh verheiraten. Und die zunehmende Armut im dürregeplagten Kenia zwingt noch mehr Minderjährige in ungewollte Ehen und frühe Schwangerschaften. Sarah darf jetzt lernen und ihre Mutter ist stolz auf sie. Für Lilian, die ebenfalls im Rescue Center lebt, ist unbeschwertes Lernen noch ein Traum. Ihr „Ehemann“ hat die 12-Jährige schon zweimal gekidnappt, weil sie ja ihm „gehört“. Doch Lilian konnte beide Male fliehen.</w:t>
      </w:r>
    </w:p>
    <w:p w14:paraId="2614F880" w14:textId="596D73D1"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Wir stecken mitten in der Debatte um Kolonialismus und kulturelle Aneignung. Winnetou lesen, ja oder nein? Wir streiten über Rastalocken für blonde Menschen und Museumsschätze aus fernen Ländern … Auch die Mission steht in Frage: Ist sie noch ein legitimer Auftrag für die Kirche, oder sorgt sie für die Entfremdung </w:t>
      </w:r>
      <w:proofErr w:type="gramStart"/>
      <w:r w:rsidRPr="00E91480">
        <w:rPr>
          <w:rFonts w:ascii="SyntaxLTPro-Roman" w:hAnsi="SyntaxLTPro-Roman" w:cs="SyntaxLTPro-Roman"/>
          <w:sz w:val="24"/>
          <w:szCs w:val="24"/>
        </w:rPr>
        <w:t>von der ursprünglichen Kultur</w:t>
      </w:r>
      <w:proofErr w:type="gramEnd"/>
      <w:r w:rsidRPr="00E91480">
        <w:rPr>
          <w:rFonts w:ascii="SyntaxLTPro-Roman" w:hAnsi="SyntaxLTPro-Roman" w:cs="SyntaxLTPro-Roman"/>
          <w:sz w:val="24"/>
          <w:szCs w:val="24"/>
        </w:rPr>
        <w:t>? Sie kennen diese Debatte. Für Schwester Therese ist klar:</w:t>
      </w:r>
    </w:p>
    <w:p w14:paraId="6D5DA588" w14:textId="3CCA0063"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Die alten Traditionen der </w:t>
      </w:r>
      <w:proofErr w:type="spellStart"/>
      <w:r w:rsidRPr="00E91480">
        <w:rPr>
          <w:rFonts w:ascii="SyntaxLTPro-Roman" w:hAnsi="SyntaxLTPro-Roman" w:cs="SyntaxLTPro-Roman"/>
          <w:sz w:val="24"/>
          <w:szCs w:val="24"/>
        </w:rPr>
        <w:t>Samburu</w:t>
      </w:r>
      <w:proofErr w:type="spellEnd"/>
      <w:r w:rsidRPr="00E91480">
        <w:rPr>
          <w:rFonts w:ascii="SyntaxLTPro-Roman" w:hAnsi="SyntaxLTPro-Roman" w:cs="SyntaxLTPro-Roman"/>
          <w:sz w:val="24"/>
          <w:szCs w:val="24"/>
        </w:rPr>
        <w:t xml:space="preserve"> tun den Frauen und Mädchen nicht gut. Und auf ihre Intelligenz, ihre Kreativität, ihren Hunger nach Bildung zu verzichten, indem man sie verheiratet und auf das Kindergebären reduziert, das tut der ganzen Gemeinschaft nicht gut. </w:t>
      </w:r>
      <w:r w:rsidRPr="00E91480">
        <w:rPr>
          <w:rFonts w:ascii="SyntaxLTPro-Roman" w:hAnsi="SyntaxLTPro-Roman" w:cs="SyntaxLTPro-Roman"/>
          <w:sz w:val="24"/>
          <w:szCs w:val="24"/>
        </w:rPr>
        <w:lastRenderedPageBreak/>
        <w:t xml:space="preserve">Eine, die sich freigekämpft hat und ihren Traum verwirklichen konnte, ist Schwester Roseline </w:t>
      </w:r>
      <w:proofErr w:type="spellStart"/>
      <w:r w:rsidRPr="00E91480">
        <w:rPr>
          <w:rFonts w:ascii="SyntaxLTPro-Roman" w:hAnsi="SyntaxLTPro-Roman" w:cs="SyntaxLTPro-Roman"/>
          <w:sz w:val="24"/>
          <w:szCs w:val="24"/>
        </w:rPr>
        <w:t>Lenguris</w:t>
      </w:r>
      <w:proofErr w:type="spellEnd"/>
      <w:r w:rsidRPr="00E91480">
        <w:rPr>
          <w:rFonts w:ascii="SyntaxLTPro-Roman" w:hAnsi="SyntaxLTPro-Roman" w:cs="SyntaxLTPro-Roman"/>
          <w:sz w:val="24"/>
          <w:szCs w:val="24"/>
        </w:rPr>
        <w:t xml:space="preserve">. Sie ist ebenfalls Schwester der Unbefleckten Maria von </w:t>
      </w:r>
      <w:proofErr w:type="spellStart"/>
      <w:r w:rsidRPr="00E91480">
        <w:rPr>
          <w:rFonts w:ascii="SyntaxLTPro-Roman" w:hAnsi="SyntaxLTPro-Roman" w:cs="SyntaxLTPro-Roman"/>
          <w:sz w:val="24"/>
          <w:szCs w:val="24"/>
        </w:rPr>
        <w:t>Nyeri</w:t>
      </w:r>
      <w:proofErr w:type="spellEnd"/>
      <w:r w:rsidRPr="00E91480">
        <w:rPr>
          <w:rFonts w:ascii="SyntaxLTPro-Roman" w:hAnsi="SyntaxLTPro-Roman" w:cs="SyntaxLTPro-Roman"/>
          <w:sz w:val="24"/>
          <w:szCs w:val="24"/>
        </w:rPr>
        <w:t xml:space="preserve">, die einzige Ordensfrau aus dem Volk der </w:t>
      </w:r>
      <w:proofErr w:type="spellStart"/>
      <w:r w:rsidRPr="00E91480">
        <w:rPr>
          <w:rFonts w:ascii="SyntaxLTPro-Roman" w:hAnsi="SyntaxLTPro-Roman" w:cs="SyntaxLTPro-Roman"/>
          <w:sz w:val="24"/>
          <w:szCs w:val="24"/>
        </w:rPr>
        <w:t>Samburu</w:t>
      </w:r>
      <w:proofErr w:type="spellEnd"/>
      <w:r w:rsidRPr="00E91480">
        <w:rPr>
          <w:rFonts w:ascii="SyntaxLTPro-Roman" w:hAnsi="SyntaxLTPro-Roman" w:cs="SyntaxLTPro-Roman"/>
          <w:sz w:val="24"/>
          <w:szCs w:val="24"/>
        </w:rPr>
        <w:t>. Die Ältesten haben sie verflucht, weil sie nicht heiraten wollte, ihre Familie zerbrach fast über Roselines Entscheidung, aber die junge Frau gab nicht nach. Heute ist sie Lehrerin und ermutigt die Mädchen.</w:t>
      </w:r>
    </w:p>
    <w:p w14:paraId="2C7DAE75" w14:textId="593B7B3B"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ihres Volkes, zu lernen und zu träumen – im Auftrag der Ältesten! Veränderungen bedeuten mehr Leben für alle. Schwester Roseline und Schwester Therese muten sie den </w:t>
      </w:r>
      <w:proofErr w:type="spellStart"/>
      <w:r w:rsidRPr="00E91480">
        <w:rPr>
          <w:rFonts w:ascii="SyntaxLTPro-Roman" w:hAnsi="SyntaxLTPro-Roman" w:cs="SyntaxLTPro-Roman"/>
          <w:sz w:val="24"/>
          <w:szCs w:val="24"/>
        </w:rPr>
        <w:t>Samburu</w:t>
      </w:r>
      <w:proofErr w:type="spellEnd"/>
      <w:r w:rsidRPr="00E91480">
        <w:rPr>
          <w:rFonts w:ascii="SyntaxLTPro-Roman" w:hAnsi="SyntaxLTPro-Roman" w:cs="SyntaxLTPro-Roman"/>
          <w:sz w:val="24"/>
          <w:szCs w:val="24"/>
        </w:rPr>
        <w:t xml:space="preserve"> zu. Und sie glauben, dass Sarah, Lilian und die Frauen ihres Volkes stark genug sind, eine ganze Kultur zu verändern. </w:t>
      </w:r>
      <w:r w:rsidRPr="00E91480">
        <w:rPr>
          <w:rFonts w:ascii="SyntaxLTPro-Italic" w:hAnsi="SyntaxLTPro-Italic" w:cs="SyntaxLTPro-Italic"/>
          <w:i/>
          <w:iCs/>
          <w:sz w:val="24"/>
          <w:szCs w:val="24"/>
        </w:rPr>
        <w:t xml:space="preserve">(Und wie stark sie sind, das hören wir in dem Lied, dass die Mädchen aus dem Rescue Center selbst geschrieben haben: Lektor/-in liest vor, siehe </w:t>
      </w:r>
      <w:r w:rsidR="00E2751C">
        <w:rPr>
          <w:rFonts w:ascii="SyntaxLTPro-Italic" w:hAnsi="SyntaxLTPro-Italic" w:cs="SyntaxLTPro-Italic"/>
          <w:i/>
          <w:iCs/>
          <w:sz w:val="24"/>
          <w:szCs w:val="24"/>
        </w:rPr>
        <w:t>Anhang</w:t>
      </w:r>
      <w:r w:rsidRPr="00E91480">
        <w:rPr>
          <w:rFonts w:ascii="SyntaxLTPro-Italic" w:hAnsi="SyntaxLTPro-Italic" w:cs="SyntaxLTPro-Italic"/>
          <w:i/>
          <w:iCs/>
          <w:sz w:val="24"/>
          <w:szCs w:val="24"/>
        </w:rPr>
        <w:t xml:space="preserve">) </w:t>
      </w:r>
      <w:r w:rsidRPr="00E91480">
        <w:rPr>
          <w:rFonts w:ascii="SyntaxLTPro-Roman" w:hAnsi="SyntaxLTPro-Roman" w:cs="SyntaxLTPro-Roman"/>
          <w:sz w:val="24"/>
          <w:szCs w:val="24"/>
        </w:rPr>
        <w:t>Lilian und ihre Geschichte begleitet uns heute auf den Opfertütchen, mit denen missio Sie bittet, bei diesen Veränderungen mitzuhelfen. Jesus ist gekommen, um Leben in Fülle zu bringen. Und wir sind seine Leute! Wenn wir ihm folgen wollen, sollen wir mit offenen Augen durch die Welt gehen. So viele Diebe in allen möglichen Formen sind unterwegs, die nur stehlen und morden für ihre eigenen Zwecke. Im Namen Jesus ein Stück mehr Leben zu schenken, eine Ahnung vom Himmel mitzubringen, wohin immer ich komme, das ist mein Vorsatz für dieses noch neue Jahr. Schwester Therese tut das auch. Machen auch Sie mit?</w:t>
      </w:r>
    </w:p>
    <w:p w14:paraId="17C8D962" w14:textId="0F4845CB"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p>
    <w:p w14:paraId="79307743" w14:textId="77777777" w:rsidR="003146A0" w:rsidRPr="00E91480" w:rsidRDefault="003146A0" w:rsidP="003146A0">
      <w:pPr>
        <w:autoSpaceDE w:val="0"/>
        <w:autoSpaceDN w:val="0"/>
        <w:adjustRightInd w:val="0"/>
        <w:spacing w:after="0" w:line="240" w:lineRule="auto"/>
        <w:rPr>
          <w:rFonts w:ascii="SyntaxLTPro-Bold" w:hAnsi="SyntaxLTPro-Bold" w:cs="SyntaxLTPro-Bold"/>
          <w:b/>
          <w:bCs/>
          <w:sz w:val="24"/>
          <w:szCs w:val="24"/>
        </w:rPr>
      </w:pPr>
    </w:p>
    <w:p w14:paraId="3013EAF3" w14:textId="3E951AC3" w:rsidR="003146A0" w:rsidRPr="00E91480" w:rsidRDefault="003146A0" w:rsidP="003146A0">
      <w:pPr>
        <w:autoSpaceDE w:val="0"/>
        <w:autoSpaceDN w:val="0"/>
        <w:adjustRightInd w:val="0"/>
        <w:spacing w:after="0" w:line="240" w:lineRule="auto"/>
        <w:rPr>
          <w:rFonts w:ascii="SyntaxLTPro-Bold" w:hAnsi="SyntaxLTPro-Bold" w:cs="SyntaxLTPro-Bold"/>
          <w:b/>
          <w:bCs/>
          <w:sz w:val="34"/>
          <w:szCs w:val="34"/>
        </w:rPr>
      </w:pPr>
      <w:r w:rsidRPr="00E91480">
        <w:rPr>
          <w:rFonts w:ascii="SyntaxLTPro-Bold" w:hAnsi="SyntaxLTPro-Bold" w:cs="SyntaxLTPro-Bold"/>
          <w:b/>
          <w:bCs/>
          <w:sz w:val="34"/>
          <w:szCs w:val="34"/>
        </w:rPr>
        <w:t>FÜRBITTEN</w:t>
      </w:r>
    </w:p>
    <w:p w14:paraId="674E91BE" w14:textId="70C487FA"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Wir bitten für Lilian, Sarah und alle Mädchen auf der Welt, über die andere bestimmen wollen. Schenke ihnen den Mut und die Kraft, sich zu wehren, und stelle ihnen starke Helfer an die Seite.</w:t>
      </w:r>
    </w:p>
    <w:p w14:paraId="4C3A01CF" w14:textId="77777777" w:rsidR="003146A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Du sei bei uns (GL 182)</w:t>
      </w:r>
    </w:p>
    <w:p w14:paraId="4F732E2E" w14:textId="77777777" w:rsidR="00F958FC" w:rsidRPr="00E91480" w:rsidRDefault="00F958FC" w:rsidP="003146A0">
      <w:pPr>
        <w:autoSpaceDE w:val="0"/>
        <w:autoSpaceDN w:val="0"/>
        <w:adjustRightInd w:val="0"/>
        <w:spacing w:after="0" w:line="240" w:lineRule="auto"/>
        <w:rPr>
          <w:rFonts w:ascii="SyntaxLTPro-Roman" w:hAnsi="SyntaxLTPro-Roman" w:cs="SyntaxLTPro-Roman"/>
          <w:sz w:val="24"/>
          <w:szCs w:val="24"/>
        </w:rPr>
      </w:pPr>
    </w:p>
    <w:p w14:paraId="6692ABE9" w14:textId="3EA184B8"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Wir bitten für die Schwestern in Kenia und für Christen überall auf der Welt, die sich für andere engagieren: Gib ihnen die Zuversicht, dass ihr Einsatz die Welt verändern kann.</w:t>
      </w:r>
    </w:p>
    <w:p w14:paraId="23D9ECA1" w14:textId="77777777" w:rsidR="003146A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Du sei bei uns (GL 182)</w:t>
      </w:r>
    </w:p>
    <w:p w14:paraId="1AED0226" w14:textId="77777777" w:rsidR="00F958FC" w:rsidRPr="00E91480" w:rsidRDefault="00F958FC" w:rsidP="003146A0">
      <w:pPr>
        <w:autoSpaceDE w:val="0"/>
        <w:autoSpaceDN w:val="0"/>
        <w:adjustRightInd w:val="0"/>
        <w:spacing w:after="0" w:line="240" w:lineRule="auto"/>
        <w:rPr>
          <w:rFonts w:ascii="SyntaxLTPro-Roman" w:hAnsi="SyntaxLTPro-Roman" w:cs="SyntaxLTPro-Roman"/>
          <w:sz w:val="24"/>
          <w:szCs w:val="24"/>
        </w:rPr>
      </w:pPr>
    </w:p>
    <w:p w14:paraId="16648244" w14:textId="556D6D45"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Wir bitten für die Menschen in Afrika, die unter Krieg und Gewalt, Korruption und Ausbeutung leiden. Mache ihnen Mut, Wege zur Veränderung zu suchen. </w:t>
      </w:r>
    </w:p>
    <w:p w14:paraId="50C6086F" w14:textId="63783A61" w:rsidR="003146A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Du sei bei uns (GL 182)</w:t>
      </w:r>
    </w:p>
    <w:p w14:paraId="4A4068B7" w14:textId="77777777" w:rsidR="00F958FC" w:rsidRPr="00E91480" w:rsidRDefault="00F958FC" w:rsidP="003146A0">
      <w:pPr>
        <w:autoSpaceDE w:val="0"/>
        <w:autoSpaceDN w:val="0"/>
        <w:adjustRightInd w:val="0"/>
        <w:spacing w:after="0" w:line="240" w:lineRule="auto"/>
        <w:rPr>
          <w:rFonts w:ascii="SyntaxLTPro-Roman" w:hAnsi="SyntaxLTPro-Roman" w:cs="SyntaxLTPro-Roman"/>
          <w:sz w:val="24"/>
          <w:szCs w:val="24"/>
        </w:rPr>
      </w:pPr>
    </w:p>
    <w:p w14:paraId="6EDCF6AD" w14:textId="6E8700F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Wir bitten für uns, denn wir möchten solidarisch sein mit den Christen in Afrika.</w:t>
      </w:r>
    </w:p>
    <w:p w14:paraId="71C79994" w14:textId="5C6DB254"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Lass uns erfahren, dass wir zusammengehören – über alle Grenzen hinweg.</w:t>
      </w:r>
    </w:p>
    <w:p w14:paraId="115BC2E5" w14:textId="77777777" w:rsidR="003146A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Du sei bei uns (GL 182)</w:t>
      </w:r>
    </w:p>
    <w:p w14:paraId="6247AAAD" w14:textId="77777777" w:rsidR="00F958FC" w:rsidRPr="00E91480" w:rsidRDefault="00F958FC" w:rsidP="003146A0">
      <w:pPr>
        <w:autoSpaceDE w:val="0"/>
        <w:autoSpaceDN w:val="0"/>
        <w:adjustRightInd w:val="0"/>
        <w:spacing w:after="0" w:line="240" w:lineRule="auto"/>
        <w:rPr>
          <w:rFonts w:ascii="SyntaxLTPro-Roman" w:hAnsi="SyntaxLTPro-Roman" w:cs="SyntaxLTPro-Roman"/>
          <w:sz w:val="24"/>
          <w:szCs w:val="24"/>
        </w:rPr>
      </w:pPr>
    </w:p>
    <w:p w14:paraId="08F24E07" w14:textId="14DD26E9"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Wir beten für unsere Toten:</w:t>
      </w:r>
      <w:r w:rsidR="00E91480">
        <w:rPr>
          <w:rFonts w:ascii="SyntaxLTPro-Roman" w:hAnsi="SyntaxLTPro-Roman" w:cs="SyntaxLTPro-Roman"/>
          <w:sz w:val="24"/>
          <w:szCs w:val="24"/>
        </w:rPr>
        <w:t xml:space="preserve"> </w:t>
      </w:r>
      <w:r w:rsidRPr="00E91480">
        <w:rPr>
          <w:rFonts w:ascii="SyntaxLTPro-Roman" w:hAnsi="SyntaxLTPro-Roman" w:cs="SyntaxLTPro-Roman"/>
          <w:sz w:val="24"/>
          <w:szCs w:val="24"/>
        </w:rPr>
        <w:t>Schenke ihnen das Leben in Fülle, das du versprochen hast.</w:t>
      </w:r>
    </w:p>
    <w:p w14:paraId="62AA3145" w14:textId="535C5008"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Bold" w:hAnsi="SyntaxLTPro-Bold" w:cs="SyntaxLTPro-Bold"/>
          <w:b/>
          <w:bCs/>
          <w:sz w:val="24"/>
          <w:szCs w:val="24"/>
        </w:rPr>
        <w:t xml:space="preserve">A: </w:t>
      </w:r>
      <w:r w:rsidRPr="00E91480">
        <w:rPr>
          <w:rFonts w:ascii="SyntaxLTPro-Roman" w:hAnsi="SyntaxLTPro-Roman" w:cs="SyntaxLTPro-Roman"/>
          <w:sz w:val="24"/>
          <w:szCs w:val="24"/>
        </w:rPr>
        <w:t>Du sei bei uns (GL 182)</w:t>
      </w:r>
    </w:p>
    <w:p w14:paraId="17772524" w14:textId="6FACE34C" w:rsidR="003146A0" w:rsidRDefault="003146A0" w:rsidP="003146A0">
      <w:pPr>
        <w:autoSpaceDE w:val="0"/>
        <w:autoSpaceDN w:val="0"/>
        <w:adjustRightInd w:val="0"/>
        <w:spacing w:after="0" w:line="240" w:lineRule="auto"/>
        <w:rPr>
          <w:rFonts w:ascii="SyntaxLTPro-Roman" w:hAnsi="SyntaxLTPro-Roman" w:cs="SyntaxLTPro-Roman"/>
          <w:sz w:val="24"/>
          <w:szCs w:val="24"/>
        </w:rPr>
      </w:pPr>
    </w:p>
    <w:p w14:paraId="5698DA49" w14:textId="77777777" w:rsidR="00E91480" w:rsidRPr="00E91480" w:rsidRDefault="00E91480" w:rsidP="003146A0">
      <w:pPr>
        <w:autoSpaceDE w:val="0"/>
        <w:autoSpaceDN w:val="0"/>
        <w:adjustRightInd w:val="0"/>
        <w:spacing w:after="0" w:line="240" w:lineRule="auto"/>
        <w:rPr>
          <w:rFonts w:ascii="SyntaxLTPro-Bold" w:hAnsi="SyntaxLTPro-Bold" w:cs="SyntaxLTPro-Bold"/>
          <w:b/>
          <w:bCs/>
          <w:sz w:val="34"/>
          <w:szCs w:val="34"/>
        </w:rPr>
      </w:pPr>
    </w:p>
    <w:p w14:paraId="7AC6798E" w14:textId="77777777" w:rsidR="003146A0" w:rsidRPr="00E91480" w:rsidRDefault="003146A0" w:rsidP="003146A0">
      <w:pPr>
        <w:autoSpaceDE w:val="0"/>
        <w:autoSpaceDN w:val="0"/>
        <w:adjustRightInd w:val="0"/>
        <w:spacing w:after="0" w:line="240" w:lineRule="auto"/>
        <w:rPr>
          <w:rFonts w:ascii="SyntaxLTPro-Bold" w:hAnsi="SyntaxLTPro-Bold" w:cs="SyntaxLTPro-Bold"/>
          <w:b/>
          <w:bCs/>
          <w:sz w:val="34"/>
          <w:szCs w:val="34"/>
        </w:rPr>
      </w:pPr>
      <w:r w:rsidRPr="00E91480">
        <w:rPr>
          <w:rFonts w:ascii="SyntaxLTPro-Bold" w:hAnsi="SyntaxLTPro-Bold" w:cs="SyntaxLTPro-Bold"/>
          <w:b/>
          <w:bCs/>
          <w:sz w:val="34"/>
          <w:szCs w:val="34"/>
        </w:rPr>
        <w:t>KOLLEKTE</w:t>
      </w:r>
    </w:p>
    <w:p w14:paraId="5281E1FC" w14:textId="6EA3DA2A"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 xml:space="preserve">In dem Gedicht, das wir eben gehört haben, bezeichnen sich die Mädchen selbst als Überlebende. Sie wollen keine Opfer sein. Aber sie wissen, dass sie uns brauchen, um ihren Weg selbstbestimmt gehen zu können. „Nehmt uns an die Hand – und unser Morgen wird besser sein als das Heute!“, rufen sie uns zu. Die heutige Kollekte geht an das Hilfswerk </w:t>
      </w:r>
      <w:r w:rsidRPr="00E91480">
        <w:rPr>
          <w:rFonts w:ascii="SyntaxLTPro-Roman" w:hAnsi="SyntaxLTPro-Roman" w:cs="SyntaxLTPro-Roman"/>
          <w:sz w:val="24"/>
          <w:szCs w:val="24"/>
        </w:rPr>
        <w:lastRenderedPageBreak/>
        <w:t>missio. Mit Ihrer Spende zum Afrikatag unterstützen Sie besonders die Ausbildung von Ordensfrauen, damit sie die Hilfe anbieten können, die benötigt wird.</w:t>
      </w:r>
    </w:p>
    <w:p w14:paraId="1EF57D9D" w14:textId="4AE0A95B" w:rsidR="00847CA4" w:rsidRPr="00E91480" w:rsidRDefault="00847CA4" w:rsidP="003146A0">
      <w:pPr>
        <w:autoSpaceDE w:val="0"/>
        <w:autoSpaceDN w:val="0"/>
        <w:adjustRightInd w:val="0"/>
        <w:spacing w:after="0" w:line="240" w:lineRule="auto"/>
        <w:rPr>
          <w:rFonts w:ascii="SyntaxLTPro-Roman" w:hAnsi="SyntaxLTPro-Roman" w:cs="SyntaxLTPro-Roman"/>
          <w:sz w:val="24"/>
          <w:szCs w:val="24"/>
        </w:rPr>
      </w:pPr>
    </w:p>
    <w:p w14:paraId="27CDE02D" w14:textId="77777777" w:rsidR="00847CA4" w:rsidRPr="00E91480" w:rsidRDefault="00847CA4" w:rsidP="003146A0">
      <w:pPr>
        <w:autoSpaceDE w:val="0"/>
        <w:autoSpaceDN w:val="0"/>
        <w:adjustRightInd w:val="0"/>
        <w:spacing w:after="0" w:line="240" w:lineRule="auto"/>
        <w:rPr>
          <w:rFonts w:ascii="SyntaxLTPro-Roman" w:hAnsi="SyntaxLTPro-Roman" w:cs="SyntaxLTPro-Roman"/>
          <w:sz w:val="24"/>
          <w:szCs w:val="24"/>
        </w:rPr>
      </w:pPr>
    </w:p>
    <w:p w14:paraId="5BC75690" w14:textId="77777777" w:rsidR="003146A0" w:rsidRPr="00E91480" w:rsidRDefault="003146A0" w:rsidP="003146A0">
      <w:pPr>
        <w:autoSpaceDE w:val="0"/>
        <w:autoSpaceDN w:val="0"/>
        <w:adjustRightInd w:val="0"/>
        <w:spacing w:after="0" w:line="240" w:lineRule="auto"/>
        <w:rPr>
          <w:rFonts w:ascii="SyntaxLTPro-Bold" w:hAnsi="SyntaxLTPro-Bold" w:cs="SyntaxLTPro-Bold"/>
          <w:b/>
          <w:bCs/>
          <w:sz w:val="34"/>
          <w:szCs w:val="34"/>
        </w:rPr>
      </w:pPr>
      <w:r w:rsidRPr="00E91480">
        <w:rPr>
          <w:rFonts w:ascii="SyntaxLTPro-Bold" w:hAnsi="SyntaxLTPro-Bold" w:cs="SyntaxLTPro-Bold"/>
          <w:b/>
          <w:bCs/>
          <w:sz w:val="34"/>
          <w:szCs w:val="34"/>
        </w:rPr>
        <w:t>SEGENSGEBET</w:t>
      </w:r>
    </w:p>
    <w:p w14:paraId="0950C03C"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Gott, Menschen wie Schwester Therese</w:t>
      </w:r>
    </w:p>
    <w:p w14:paraId="79EB832D"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sind ein Segen, denn sie stehen den</w:t>
      </w:r>
    </w:p>
    <w:p w14:paraId="5B145D31"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Hilflosen zur Seite.</w:t>
      </w:r>
    </w:p>
    <w:p w14:paraId="374806C7"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Mädchen wie Sarah und Lilian</w:t>
      </w:r>
    </w:p>
    <w:p w14:paraId="6138E24C"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sind ein Segen, denn sie machen Mut</w:t>
      </w:r>
    </w:p>
    <w:p w14:paraId="5E4E6DED"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zur Veränderung.</w:t>
      </w:r>
    </w:p>
    <w:p w14:paraId="01DC01A8"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Von ihnen zu wissen ist ein Segen</w:t>
      </w:r>
    </w:p>
    <w:p w14:paraId="7038345D"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für uns, denn sie helfen uns,</w:t>
      </w:r>
    </w:p>
    <w:p w14:paraId="373DC5AE"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an eine bessere Welt zu glauben.</w:t>
      </w:r>
    </w:p>
    <w:p w14:paraId="57D5725C"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Wir danken dir für so viel Segen!</w:t>
      </w:r>
    </w:p>
    <w:p w14:paraId="32911E92"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Begleite uns durch dieses Jahr mit</w:t>
      </w:r>
    </w:p>
    <w:p w14:paraId="044E9724"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dem Vertrauen auf ein Leben in Fülle</w:t>
      </w:r>
    </w:p>
    <w:p w14:paraId="5608FA39"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für alle Menschen.</w:t>
      </w:r>
    </w:p>
    <w:p w14:paraId="317434C0"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So segne uns und alle, die zu uns</w:t>
      </w:r>
    </w:p>
    <w:p w14:paraId="52186DA2" w14:textId="77777777" w:rsidR="003146A0" w:rsidRPr="00E91480"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gehören – nah und fern – der gütige</w:t>
      </w:r>
    </w:p>
    <w:p w14:paraId="1EE27598" w14:textId="0AD3BCF8" w:rsidR="00A60A89" w:rsidRDefault="003146A0" w:rsidP="003146A0">
      <w:pPr>
        <w:autoSpaceDE w:val="0"/>
        <w:autoSpaceDN w:val="0"/>
        <w:adjustRightInd w:val="0"/>
        <w:spacing w:after="0" w:line="240" w:lineRule="auto"/>
        <w:rPr>
          <w:rFonts w:ascii="SyntaxLTPro-Roman" w:hAnsi="SyntaxLTPro-Roman" w:cs="SyntaxLTPro-Roman"/>
          <w:sz w:val="24"/>
          <w:szCs w:val="24"/>
        </w:rPr>
      </w:pPr>
      <w:r w:rsidRPr="00E91480">
        <w:rPr>
          <w:rFonts w:ascii="SyntaxLTPro-Roman" w:hAnsi="SyntaxLTPro-Roman" w:cs="SyntaxLTPro-Roman"/>
          <w:sz w:val="24"/>
          <w:szCs w:val="24"/>
        </w:rPr>
        <w:t>Gott: der Vater …</w:t>
      </w:r>
    </w:p>
    <w:p w14:paraId="7805316F" w14:textId="77777777" w:rsidR="00A60A89" w:rsidRDefault="00A60A89">
      <w:pPr>
        <w:rPr>
          <w:rFonts w:ascii="SyntaxLTPro-Roman" w:hAnsi="SyntaxLTPro-Roman" w:cs="SyntaxLTPro-Roman"/>
          <w:sz w:val="24"/>
          <w:szCs w:val="24"/>
        </w:rPr>
      </w:pPr>
      <w:r>
        <w:rPr>
          <w:rFonts w:ascii="SyntaxLTPro-Roman" w:hAnsi="SyntaxLTPro-Roman" w:cs="SyntaxLTPro-Roman"/>
          <w:sz w:val="24"/>
          <w:szCs w:val="24"/>
        </w:rPr>
        <w:br w:type="page"/>
      </w:r>
    </w:p>
    <w:p w14:paraId="0F996566" w14:textId="77777777" w:rsidR="003146A0" w:rsidRDefault="003146A0" w:rsidP="003146A0">
      <w:pPr>
        <w:autoSpaceDE w:val="0"/>
        <w:autoSpaceDN w:val="0"/>
        <w:adjustRightInd w:val="0"/>
        <w:spacing w:after="0" w:line="240" w:lineRule="auto"/>
        <w:rPr>
          <w:rFonts w:ascii="SyntaxLTPro-Roman" w:hAnsi="SyntaxLTPro-Roman" w:cs="SyntaxLTPro-Roman"/>
          <w:sz w:val="24"/>
          <w:szCs w:val="24"/>
        </w:rPr>
      </w:pPr>
    </w:p>
    <w:p w14:paraId="7A626919" w14:textId="31C7ACD2" w:rsidR="00A60A89" w:rsidRPr="00195631" w:rsidRDefault="00A60A89" w:rsidP="003146A0">
      <w:pPr>
        <w:autoSpaceDE w:val="0"/>
        <w:autoSpaceDN w:val="0"/>
        <w:adjustRightInd w:val="0"/>
        <w:spacing w:after="0" w:line="240" w:lineRule="auto"/>
        <w:rPr>
          <w:rFonts w:ascii="SyntaxLTPro-Bold" w:hAnsi="SyntaxLTPro-Bold" w:cs="SyntaxLTPro-Bold"/>
          <w:b/>
          <w:bCs/>
          <w:sz w:val="34"/>
          <w:szCs w:val="34"/>
        </w:rPr>
      </w:pPr>
      <w:r w:rsidRPr="00195631">
        <w:rPr>
          <w:rFonts w:ascii="SyntaxLTPro-Bold" w:hAnsi="SyntaxLTPro-Bold" w:cs="SyntaxLTPro-Bold"/>
          <w:b/>
          <w:bCs/>
          <w:sz w:val="34"/>
          <w:szCs w:val="34"/>
        </w:rPr>
        <w:t>Anhang</w:t>
      </w:r>
    </w:p>
    <w:p w14:paraId="5F425A61" w14:textId="77777777" w:rsidR="00A60A89" w:rsidRPr="009D40B1" w:rsidRDefault="00A60A89" w:rsidP="003146A0">
      <w:pPr>
        <w:autoSpaceDE w:val="0"/>
        <w:autoSpaceDN w:val="0"/>
        <w:adjustRightInd w:val="0"/>
        <w:spacing w:after="0" w:line="240" w:lineRule="auto"/>
        <w:rPr>
          <w:rFonts w:ascii="SyntaxLTPro-Bold" w:hAnsi="SyntaxLTPro-Bold" w:cs="SyntaxLTPro-Bold"/>
          <w:b/>
          <w:bCs/>
          <w:sz w:val="27"/>
          <w:szCs w:val="27"/>
        </w:rPr>
      </w:pPr>
    </w:p>
    <w:p w14:paraId="7333C6F1" w14:textId="4B6B5BD0" w:rsidR="00A60A89" w:rsidRDefault="00457239" w:rsidP="00457239">
      <w:pPr>
        <w:autoSpaceDE w:val="0"/>
        <w:autoSpaceDN w:val="0"/>
        <w:adjustRightInd w:val="0"/>
        <w:spacing w:after="0" w:line="240" w:lineRule="auto"/>
        <w:rPr>
          <w:rFonts w:ascii="SyntaxLTPro-Bold" w:hAnsi="SyntaxLTPro-Bold" w:cs="SyntaxLTPro-Bold"/>
          <w:b/>
          <w:bCs/>
          <w:sz w:val="27"/>
          <w:szCs w:val="27"/>
        </w:rPr>
      </w:pPr>
      <w:r w:rsidRPr="009D40B1">
        <w:rPr>
          <w:rFonts w:ascii="SyntaxLTPro-Bold" w:hAnsi="SyntaxLTPro-Bold" w:cs="SyntaxLTPro-Bold"/>
          <w:b/>
          <w:bCs/>
          <w:sz w:val="27"/>
          <w:szCs w:val="27"/>
        </w:rPr>
        <w:t>WIR!</w:t>
      </w:r>
      <w:r w:rsidR="009D40B1" w:rsidRPr="009D40B1">
        <w:rPr>
          <w:rFonts w:ascii="SyntaxLTPro-Bold" w:hAnsi="SyntaxLTPro-Bold" w:cs="SyntaxLTPro-Bold"/>
          <w:b/>
          <w:bCs/>
          <w:sz w:val="27"/>
          <w:szCs w:val="27"/>
        </w:rPr>
        <w:t xml:space="preserve"> </w:t>
      </w:r>
      <w:r w:rsidRPr="009D40B1">
        <w:rPr>
          <w:rFonts w:ascii="SyntaxLTPro-Bold" w:hAnsi="SyntaxLTPro-Bold" w:cs="SyntaxLTPro-Bold"/>
          <w:b/>
          <w:bCs/>
          <w:sz w:val="27"/>
          <w:szCs w:val="27"/>
        </w:rPr>
        <w:t>JA!</w:t>
      </w:r>
      <w:r w:rsidR="00DD0170">
        <w:rPr>
          <w:rFonts w:ascii="SyntaxLTPro-Bold" w:hAnsi="SyntaxLTPro-Bold" w:cs="SyntaxLTPro-Bold"/>
          <w:b/>
          <w:bCs/>
          <w:sz w:val="27"/>
          <w:szCs w:val="27"/>
        </w:rPr>
        <w:t xml:space="preserve"> </w:t>
      </w:r>
      <w:proofErr w:type="gramStart"/>
      <w:r>
        <w:rPr>
          <w:rFonts w:ascii="SyntaxLTPro-Bold" w:hAnsi="SyntaxLTPro-Bold" w:cs="SyntaxLTPro-Bold"/>
          <w:b/>
          <w:bCs/>
          <w:sz w:val="27"/>
          <w:szCs w:val="27"/>
        </w:rPr>
        <w:t>ÜBERLEBENDE</w:t>
      </w:r>
      <w:proofErr w:type="gramEnd"/>
      <w:r w:rsidR="009D40B1">
        <w:rPr>
          <w:rFonts w:ascii="SyntaxLTPro-Bold" w:hAnsi="SyntaxLTPro-Bold" w:cs="SyntaxLTPro-Bold"/>
          <w:b/>
          <w:bCs/>
          <w:sz w:val="27"/>
          <w:szCs w:val="27"/>
        </w:rPr>
        <w:t xml:space="preserve"> </w:t>
      </w:r>
      <w:r>
        <w:rPr>
          <w:rFonts w:ascii="SyntaxLTPro-Bold" w:hAnsi="SyntaxLTPro-Bold" w:cs="SyntaxLTPro-Bold"/>
          <w:b/>
          <w:bCs/>
          <w:sz w:val="27"/>
          <w:szCs w:val="27"/>
        </w:rPr>
        <w:t>DER KINDEREHE</w:t>
      </w:r>
      <w:r w:rsidR="00F74681">
        <w:rPr>
          <w:rFonts w:ascii="SyntaxLTPro-Bold" w:hAnsi="SyntaxLTPro-Bold" w:cs="SyntaxLTPro-Bold"/>
          <w:b/>
          <w:bCs/>
          <w:sz w:val="27"/>
          <w:szCs w:val="27"/>
        </w:rPr>
        <w:t xml:space="preserve"> </w:t>
      </w:r>
      <w:r>
        <w:rPr>
          <w:rFonts w:ascii="SyntaxLTPro-Bold" w:hAnsi="SyntaxLTPro-Bold" w:cs="SyntaxLTPro-Bold"/>
          <w:b/>
          <w:bCs/>
          <w:sz w:val="27"/>
          <w:szCs w:val="27"/>
        </w:rPr>
        <w:t>UND GENITALVERSTÜMMELUNG</w:t>
      </w:r>
    </w:p>
    <w:p w14:paraId="098B789E" w14:textId="77777777" w:rsidR="009D40B1" w:rsidRDefault="009D40B1" w:rsidP="00457239">
      <w:pPr>
        <w:autoSpaceDE w:val="0"/>
        <w:autoSpaceDN w:val="0"/>
        <w:adjustRightInd w:val="0"/>
        <w:spacing w:after="0" w:line="240" w:lineRule="auto"/>
        <w:rPr>
          <w:rFonts w:ascii="SyntaxLTPro-Bold" w:hAnsi="SyntaxLTPro-Bold" w:cs="SyntaxLTPro-Bold"/>
          <w:b/>
          <w:bCs/>
          <w:sz w:val="27"/>
          <w:szCs w:val="27"/>
        </w:rPr>
      </w:pPr>
    </w:p>
    <w:p w14:paraId="51B1E490" w14:textId="3CE63B3D"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1. Grausamkeit! Grausamkeit! Was für ein</w:t>
      </w:r>
      <w:r w:rsidR="00F74681">
        <w:rPr>
          <w:rFonts w:ascii="SyntaxLTPro-Roman" w:hAnsi="SyntaxLTPro-Roman" w:cs="SyntaxLTPro-Roman"/>
          <w:sz w:val="20"/>
          <w:szCs w:val="20"/>
        </w:rPr>
        <w:t xml:space="preserve"> </w:t>
      </w:r>
      <w:r>
        <w:rPr>
          <w:rFonts w:ascii="SyntaxLTPro-Roman" w:hAnsi="SyntaxLTPro-Roman" w:cs="SyntaxLTPro-Roman"/>
          <w:sz w:val="20"/>
          <w:szCs w:val="20"/>
        </w:rPr>
        <w:t>grausames Leben haben wir hinter uns?</w:t>
      </w:r>
      <w:r w:rsidR="00F74681">
        <w:rPr>
          <w:rFonts w:ascii="SyntaxLTPro-Roman" w:hAnsi="SyntaxLTPro-Roman" w:cs="SyntaxLTPro-Roman"/>
          <w:sz w:val="20"/>
          <w:szCs w:val="20"/>
        </w:rPr>
        <w:t xml:space="preserve"> </w:t>
      </w:r>
    </w:p>
    <w:p w14:paraId="282AEC61" w14:textId="609F6981"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Vater und Mutter haben mich wie einen</w:t>
      </w:r>
      <w:r w:rsidR="00F74681">
        <w:rPr>
          <w:rFonts w:ascii="SyntaxLTPro-Roman" w:hAnsi="SyntaxLTPro-Roman" w:cs="SyntaxLTPro-Roman"/>
          <w:sz w:val="20"/>
          <w:szCs w:val="20"/>
        </w:rPr>
        <w:t xml:space="preserve"> </w:t>
      </w:r>
      <w:r>
        <w:rPr>
          <w:rFonts w:ascii="SyntaxLTPro-Roman" w:hAnsi="SyntaxLTPro-Roman" w:cs="SyntaxLTPro-Roman"/>
          <w:sz w:val="20"/>
          <w:szCs w:val="20"/>
        </w:rPr>
        <w:t>Gegenstand zum Verkauf angeboten.</w:t>
      </w:r>
    </w:p>
    <w:p w14:paraId="4D5750FB" w14:textId="09B33A07"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Zu ihrem eigenen Vorteil tauschten sie</w:t>
      </w:r>
      <w:r w:rsidR="00F74681">
        <w:rPr>
          <w:rFonts w:ascii="SyntaxLTPro-Roman" w:hAnsi="SyntaxLTPro-Roman" w:cs="SyntaxLTPro-Roman"/>
          <w:sz w:val="20"/>
          <w:szCs w:val="20"/>
        </w:rPr>
        <w:t xml:space="preserve"> </w:t>
      </w:r>
      <w:r>
        <w:rPr>
          <w:rFonts w:ascii="SyntaxLTPro-Roman" w:hAnsi="SyntaxLTPro-Roman" w:cs="SyntaxLTPro-Roman"/>
          <w:sz w:val="20"/>
          <w:szCs w:val="20"/>
        </w:rPr>
        <w:t>ich gegen Kühe und Ziegen ein.</w:t>
      </w:r>
    </w:p>
    <w:p w14:paraId="57E49749" w14:textId="595225DD" w:rsidR="009D40B1" w:rsidRDefault="009D40B1" w:rsidP="009D40B1">
      <w:pPr>
        <w:autoSpaceDE w:val="0"/>
        <w:autoSpaceDN w:val="0"/>
        <w:adjustRightInd w:val="0"/>
        <w:spacing w:after="0" w:line="240" w:lineRule="auto"/>
        <w:rPr>
          <w:rFonts w:ascii="SyntaxLTPro-Bold" w:hAnsi="SyntaxLTPro-Bold" w:cs="SyntaxLTPro-Bold"/>
          <w:b/>
          <w:bCs/>
          <w:sz w:val="20"/>
          <w:szCs w:val="20"/>
        </w:rPr>
      </w:pPr>
      <w:r>
        <w:rPr>
          <w:rFonts w:ascii="SyntaxLTPro-Bold" w:hAnsi="SyntaxLTPro-Bold" w:cs="SyntaxLTPro-Bold"/>
          <w:b/>
          <w:bCs/>
          <w:sz w:val="20"/>
          <w:szCs w:val="20"/>
        </w:rPr>
        <w:t>WIR! JA! ÜBERLEBENDE DER KINDEREHE</w:t>
      </w:r>
      <w:r w:rsidR="00F74681">
        <w:rPr>
          <w:rFonts w:ascii="SyntaxLTPro-Bold" w:hAnsi="SyntaxLTPro-Bold" w:cs="SyntaxLTPro-Bold"/>
          <w:b/>
          <w:bCs/>
          <w:sz w:val="20"/>
          <w:szCs w:val="20"/>
        </w:rPr>
        <w:t xml:space="preserve"> </w:t>
      </w:r>
      <w:r>
        <w:rPr>
          <w:rFonts w:ascii="SyntaxLTPro-Bold" w:hAnsi="SyntaxLTPro-Bold" w:cs="SyntaxLTPro-Bold"/>
          <w:b/>
          <w:bCs/>
          <w:sz w:val="20"/>
          <w:szCs w:val="20"/>
        </w:rPr>
        <w:t>UND GENITALVERSTÜMMELUNG.</w:t>
      </w:r>
    </w:p>
    <w:p w14:paraId="4CF4A4F0" w14:textId="77777777" w:rsidR="009D40B1" w:rsidRDefault="009D40B1" w:rsidP="009D40B1">
      <w:pPr>
        <w:autoSpaceDE w:val="0"/>
        <w:autoSpaceDN w:val="0"/>
        <w:adjustRightInd w:val="0"/>
        <w:spacing w:after="0" w:line="240" w:lineRule="auto"/>
        <w:rPr>
          <w:rFonts w:ascii="SyntaxLTPro-Bold" w:hAnsi="SyntaxLTPro-Bold" w:cs="SyntaxLTPro-Bold"/>
          <w:b/>
          <w:bCs/>
          <w:sz w:val="20"/>
          <w:szCs w:val="20"/>
        </w:rPr>
      </w:pPr>
    </w:p>
    <w:p w14:paraId="69770EAE" w14:textId="323B956E"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2. So klein wir aussehen,</w:t>
      </w:r>
      <w:r w:rsidR="00F74681">
        <w:rPr>
          <w:rFonts w:ascii="SyntaxLTPro-Roman" w:hAnsi="SyntaxLTPro-Roman" w:cs="SyntaxLTPro-Roman"/>
          <w:sz w:val="20"/>
          <w:szCs w:val="20"/>
        </w:rPr>
        <w:t xml:space="preserve"> </w:t>
      </w:r>
      <w:r>
        <w:rPr>
          <w:rFonts w:ascii="SyntaxLTPro-Roman" w:hAnsi="SyntaxLTPro-Roman" w:cs="SyntaxLTPro-Roman"/>
          <w:sz w:val="20"/>
          <w:szCs w:val="20"/>
        </w:rPr>
        <w:t>so jung sind wir auch.</w:t>
      </w:r>
    </w:p>
    <w:p w14:paraId="65FFD215" w14:textId="0F57DA97"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Die Hölle war unsere Erfahrung.</w:t>
      </w:r>
      <w:r w:rsidR="00E31E12">
        <w:rPr>
          <w:rFonts w:ascii="SyntaxLTPro-Roman" w:hAnsi="SyntaxLTPro-Roman" w:cs="SyntaxLTPro-Roman"/>
          <w:sz w:val="20"/>
          <w:szCs w:val="20"/>
        </w:rPr>
        <w:t xml:space="preserve"> </w:t>
      </w:r>
      <w:r>
        <w:rPr>
          <w:rFonts w:ascii="SyntaxLTPro-Roman" w:hAnsi="SyntaxLTPro-Roman" w:cs="SyntaxLTPro-Roman"/>
          <w:sz w:val="20"/>
          <w:szCs w:val="20"/>
        </w:rPr>
        <w:t>Erfahrungen mit schädlichen kulturellen</w:t>
      </w:r>
    </w:p>
    <w:p w14:paraId="73240173" w14:textId="5D2CEFD0"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Praktiken, echte Traumata für unser</w:t>
      </w:r>
      <w:r w:rsidR="00E31E12">
        <w:rPr>
          <w:rFonts w:ascii="SyntaxLTPro-Roman" w:hAnsi="SyntaxLTPro-Roman" w:cs="SyntaxLTPro-Roman"/>
          <w:sz w:val="20"/>
          <w:szCs w:val="20"/>
        </w:rPr>
        <w:t xml:space="preserve"> </w:t>
      </w:r>
      <w:r>
        <w:rPr>
          <w:rFonts w:ascii="SyntaxLTPro-Roman" w:hAnsi="SyntaxLTPro-Roman" w:cs="SyntaxLTPro-Roman"/>
          <w:sz w:val="20"/>
          <w:szCs w:val="20"/>
        </w:rPr>
        <w:t>liebes Leben.</w:t>
      </w:r>
    </w:p>
    <w:p w14:paraId="78EACF81" w14:textId="71CA3A2E"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Wir sagen NEIN! zu Kinderheirat,</w:t>
      </w:r>
      <w:r w:rsidR="00E31E12">
        <w:rPr>
          <w:rFonts w:ascii="SyntaxLTPro-Roman" w:hAnsi="SyntaxLTPro-Roman" w:cs="SyntaxLTPro-Roman"/>
          <w:sz w:val="20"/>
          <w:szCs w:val="20"/>
        </w:rPr>
        <w:t xml:space="preserve"> l</w:t>
      </w:r>
      <w:r>
        <w:rPr>
          <w:rFonts w:ascii="SyntaxLTPro-Roman" w:hAnsi="SyntaxLTPro-Roman" w:cs="SyntaxLTPro-Roman"/>
          <w:sz w:val="20"/>
          <w:szCs w:val="20"/>
        </w:rPr>
        <w:t>eiblicher Genitalverstümmelung</w:t>
      </w:r>
      <w:r w:rsidR="00E31E12">
        <w:rPr>
          <w:rFonts w:ascii="SyntaxLTPro-Roman" w:hAnsi="SyntaxLTPro-Roman" w:cs="SyntaxLTPro-Roman"/>
          <w:sz w:val="20"/>
          <w:szCs w:val="20"/>
        </w:rPr>
        <w:t xml:space="preserve"> </w:t>
      </w:r>
      <w:r>
        <w:rPr>
          <w:rFonts w:ascii="SyntaxLTPro-Roman" w:hAnsi="SyntaxLTPro-Roman" w:cs="SyntaxLTPro-Roman"/>
          <w:sz w:val="20"/>
          <w:szCs w:val="20"/>
        </w:rPr>
        <w:t>und Kinderarbeit.</w:t>
      </w:r>
    </w:p>
    <w:p w14:paraId="63277CD3" w14:textId="77777777" w:rsidR="009D40B1" w:rsidRDefault="009D40B1" w:rsidP="009D40B1">
      <w:pPr>
        <w:autoSpaceDE w:val="0"/>
        <w:autoSpaceDN w:val="0"/>
        <w:adjustRightInd w:val="0"/>
        <w:spacing w:after="0" w:line="240" w:lineRule="auto"/>
        <w:rPr>
          <w:rFonts w:ascii="SyntaxLTPro-Bold" w:hAnsi="SyntaxLTPro-Bold" w:cs="SyntaxLTPro-Bold"/>
          <w:b/>
          <w:bCs/>
          <w:sz w:val="20"/>
          <w:szCs w:val="20"/>
        </w:rPr>
      </w:pPr>
      <w:r>
        <w:rPr>
          <w:rFonts w:ascii="SyntaxLTPro-Bold" w:hAnsi="SyntaxLTPro-Bold" w:cs="SyntaxLTPro-Bold"/>
          <w:b/>
          <w:bCs/>
          <w:sz w:val="20"/>
          <w:szCs w:val="20"/>
        </w:rPr>
        <w:t>WIR! JA! ...</w:t>
      </w:r>
    </w:p>
    <w:p w14:paraId="79C7B92B" w14:textId="77777777" w:rsidR="00F74681" w:rsidRDefault="00F74681" w:rsidP="009D40B1">
      <w:pPr>
        <w:autoSpaceDE w:val="0"/>
        <w:autoSpaceDN w:val="0"/>
        <w:adjustRightInd w:val="0"/>
        <w:spacing w:after="0" w:line="240" w:lineRule="auto"/>
        <w:rPr>
          <w:rFonts w:ascii="SyntaxLTPro-Bold" w:hAnsi="SyntaxLTPro-Bold" w:cs="SyntaxLTPro-Bold"/>
          <w:b/>
          <w:bCs/>
          <w:sz w:val="20"/>
          <w:szCs w:val="20"/>
        </w:rPr>
      </w:pPr>
    </w:p>
    <w:p w14:paraId="1BC2C37F" w14:textId="0C33D377"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3. Ablehnung, Ablehnung, die wir von</w:t>
      </w:r>
      <w:r w:rsidR="00E31E12">
        <w:rPr>
          <w:rFonts w:ascii="SyntaxLTPro-Roman" w:hAnsi="SyntaxLTPro-Roman" w:cs="SyntaxLTPro-Roman"/>
          <w:sz w:val="20"/>
          <w:szCs w:val="20"/>
        </w:rPr>
        <w:t xml:space="preserve"> </w:t>
      </w:r>
      <w:r>
        <w:rPr>
          <w:rFonts w:ascii="SyntaxLTPro-Roman" w:hAnsi="SyntaxLTPro-Roman" w:cs="SyntaxLTPro-Roman"/>
          <w:sz w:val="20"/>
          <w:szCs w:val="20"/>
        </w:rPr>
        <w:t>unserer eigenen Gesellschaft erfahren,</w:t>
      </w:r>
    </w:p>
    <w:p w14:paraId="3F075A6E" w14:textId="41382C20"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weil wir der Bildung einen</w:t>
      </w:r>
      <w:r w:rsidR="00E31E12">
        <w:rPr>
          <w:rFonts w:ascii="SyntaxLTPro-Roman" w:hAnsi="SyntaxLTPro-Roman" w:cs="SyntaxLTPro-Roman"/>
          <w:sz w:val="20"/>
          <w:szCs w:val="20"/>
        </w:rPr>
        <w:t xml:space="preserve"> </w:t>
      </w:r>
      <w:r>
        <w:rPr>
          <w:rFonts w:ascii="SyntaxLTPro-Roman" w:hAnsi="SyntaxLTPro-Roman" w:cs="SyntaxLTPro-Roman"/>
          <w:sz w:val="20"/>
          <w:szCs w:val="20"/>
        </w:rPr>
        <w:t>höheren Stellenwert einräumen</w:t>
      </w:r>
    </w:p>
    <w:p w14:paraId="18250C26" w14:textId="2301B001"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als ihren kulturellen Praktiken.</w:t>
      </w:r>
      <w:r w:rsidR="00E31E12">
        <w:rPr>
          <w:rFonts w:ascii="SyntaxLTPro-Roman" w:hAnsi="SyntaxLTPro-Roman" w:cs="SyntaxLTPro-Roman"/>
          <w:sz w:val="20"/>
          <w:szCs w:val="20"/>
        </w:rPr>
        <w:t xml:space="preserve"> </w:t>
      </w:r>
    </w:p>
    <w:p w14:paraId="7091037D" w14:textId="74E3376F"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 xml:space="preserve">Mary </w:t>
      </w:r>
      <w:proofErr w:type="spellStart"/>
      <w:r>
        <w:rPr>
          <w:rFonts w:ascii="SyntaxLTPro-Roman" w:hAnsi="SyntaxLTPro-Roman" w:cs="SyntaxLTPro-Roman"/>
          <w:sz w:val="20"/>
          <w:szCs w:val="20"/>
        </w:rPr>
        <w:t>Immaculate</w:t>
      </w:r>
      <w:proofErr w:type="spellEnd"/>
      <w:r>
        <w:rPr>
          <w:rFonts w:ascii="SyntaxLTPro-Roman" w:hAnsi="SyntaxLTPro-Roman" w:cs="SyntaxLTPro-Roman"/>
          <w:sz w:val="20"/>
          <w:szCs w:val="20"/>
        </w:rPr>
        <w:t xml:space="preserve"> Rescue </w:t>
      </w:r>
      <w:proofErr w:type="spellStart"/>
      <w:r>
        <w:rPr>
          <w:rFonts w:ascii="SyntaxLTPro-Roman" w:hAnsi="SyntaxLTPro-Roman" w:cs="SyntaxLTPro-Roman"/>
          <w:sz w:val="20"/>
          <w:szCs w:val="20"/>
        </w:rPr>
        <w:t>Centre</w:t>
      </w:r>
      <w:proofErr w:type="spellEnd"/>
      <w:r>
        <w:rPr>
          <w:rFonts w:ascii="SyntaxLTPro-Roman" w:hAnsi="SyntaxLTPro-Roman" w:cs="SyntaxLTPro-Roman"/>
          <w:sz w:val="20"/>
          <w:szCs w:val="20"/>
        </w:rPr>
        <w:t>,</w:t>
      </w:r>
      <w:r w:rsidR="00E31E12">
        <w:rPr>
          <w:rFonts w:ascii="SyntaxLTPro-Roman" w:hAnsi="SyntaxLTPro-Roman" w:cs="SyntaxLTPro-Roman"/>
          <w:sz w:val="20"/>
          <w:szCs w:val="20"/>
        </w:rPr>
        <w:t xml:space="preserve"> </w:t>
      </w:r>
      <w:r>
        <w:rPr>
          <w:rFonts w:ascii="SyntaxLTPro-Roman" w:hAnsi="SyntaxLTPro-Roman" w:cs="SyntaxLTPro-Roman"/>
          <w:sz w:val="20"/>
          <w:szCs w:val="20"/>
        </w:rPr>
        <w:t>unser Zufluchtsort und Trost.</w:t>
      </w:r>
    </w:p>
    <w:p w14:paraId="063FB65E" w14:textId="77777777" w:rsidR="009D40B1" w:rsidRDefault="009D40B1" w:rsidP="009D40B1">
      <w:pPr>
        <w:autoSpaceDE w:val="0"/>
        <w:autoSpaceDN w:val="0"/>
        <w:adjustRightInd w:val="0"/>
        <w:spacing w:after="0" w:line="240" w:lineRule="auto"/>
        <w:rPr>
          <w:rFonts w:ascii="SyntaxLTPro-Bold" w:hAnsi="SyntaxLTPro-Bold" w:cs="SyntaxLTPro-Bold"/>
          <w:b/>
          <w:bCs/>
          <w:sz w:val="20"/>
          <w:szCs w:val="20"/>
        </w:rPr>
      </w:pPr>
      <w:r>
        <w:rPr>
          <w:rFonts w:ascii="SyntaxLTPro-Bold" w:hAnsi="SyntaxLTPro-Bold" w:cs="SyntaxLTPro-Bold"/>
          <w:b/>
          <w:bCs/>
          <w:sz w:val="20"/>
          <w:szCs w:val="20"/>
        </w:rPr>
        <w:t>WIR! JA! ...</w:t>
      </w:r>
    </w:p>
    <w:p w14:paraId="66BBFAC6" w14:textId="77777777" w:rsidR="00E31E12" w:rsidRDefault="00E31E12" w:rsidP="009D40B1">
      <w:pPr>
        <w:autoSpaceDE w:val="0"/>
        <w:autoSpaceDN w:val="0"/>
        <w:adjustRightInd w:val="0"/>
        <w:spacing w:after="0" w:line="240" w:lineRule="auto"/>
        <w:rPr>
          <w:rFonts w:ascii="SyntaxLTPro-Bold" w:hAnsi="SyntaxLTPro-Bold" w:cs="SyntaxLTPro-Bold"/>
          <w:b/>
          <w:bCs/>
          <w:sz w:val="20"/>
          <w:szCs w:val="20"/>
        </w:rPr>
      </w:pPr>
    </w:p>
    <w:p w14:paraId="2AE5A21B" w14:textId="382B071D"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4. Bildung, Bildung!</w:t>
      </w:r>
      <w:r w:rsidR="00E31E12">
        <w:rPr>
          <w:rFonts w:ascii="SyntaxLTPro-Roman" w:hAnsi="SyntaxLTPro-Roman" w:cs="SyntaxLTPro-Roman"/>
          <w:sz w:val="20"/>
          <w:szCs w:val="20"/>
        </w:rPr>
        <w:t xml:space="preserve"> </w:t>
      </w:r>
      <w:r>
        <w:rPr>
          <w:rFonts w:ascii="SyntaxLTPro-Roman" w:hAnsi="SyntaxLTPro-Roman" w:cs="SyntaxLTPro-Roman"/>
          <w:sz w:val="20"/>
          <w:szCs w:val="20"/>
        </w:rPr>
        <w:t>Unser Hauptaugenmerk im Leben.</w:t>
      </w:r>
    </w:p>
    <w:p w14:paraId="0607E22C" w14:textId="46A52DA0"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Wenig Wissen ist gefährlich! Wir wollen</w:t>
      </w:r>
      <w:r w:rsidR="00E31E12">
        <w:rPr>
          <w:rFonts w:ascii="SyntaxLTPro-Roman" w:hAnsi="SyntaxLTPro-Roman" w:cs="SyntaxLTPro-Roman"/>
          <w:sz w:val="20"/>
          <w:szCs w:val="20"/>
        </w:rPr>
        <w:t xml:space="preserve"> </w:t>
      </w:r>
      <w:r>
        <w:rPr>
          <w:rFonts w:ascii="SyntaxLTPro-Roman" w:hAnsi="SyntaxLTPro-Roman" w:cs="SyntaxLTPro-Roman"/>
          <w:sz w:val="20"/>
          <w:szCs w:val="20"/>
        </w:rPr>
        <w:t>unsere Gesellschaft verändern.</w:t>
      </w:r>
    </w:p>
    <w:p w14:paraId="79FCB528" w14:textId="07898939"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Einige Kulturen sind von der Zeit</w:t>
      </w:r>
      <w:r w:rsidR="00E31E12">
        <w:rPr>
          <w:rFonts w:ascii="SyntaxLTPro-Roman" w:hAnsi="SyntaxLTPro-Roman" w:cs="SyntaxLTPro-Roman"/>
          <w:sz w:val="20"/>
          <w:szCs w:val="20"/>
        </w:rPr>
        <w:t xml:space="preserve"> </w:t>
      </w:r>
      <w:r>
        <w:rPr>
          <w:rFonts w:ascii="SyntaxLTPro-Roman" w:hAnsi="SyntaxLTPro-Roman" w:cs="SyntaxLTPro-Roman"/>
          <w:sz w:val="20"/>
          <w:szCs w:val="20"/>
        </w:rPr>
        <w:t>überholt worden, lasst Mädchen</w:t>
      </w:r>
    </w:p>
    <w:p w14:paraId="26CE610C" w14:textId="2F448E0B"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Bildung bekommen.</w:t>
      </w:r>
      <w:r w:rsidR="00E31E12">
        <w:rPr>
          <w:rFonts w:ascii="SyntaxLTPro-Roman" w:hAnsi="SyntaxLTPro-Roman" w:cs="SyntaxLTPro-Roman"/>
          <w:sz w:val="20"/>
          <w:szCs w:val="20"/>
        </w:rPr>
        <w:t xml:space="preserve"> </w:t>
      </w:r>
      <w:r>
        <w:rPr>
          <w:rFonts w:ascii="SyntaxLTPro-Roman" w:hAnsi="SyntaxLTPro-Roman" w:cs="SyntaxLTPro-Roman"/>
          <w:sz w:val="20"/>
          <w:szCs w:val="20"/>
        </w:rPr>
        <w:t>Wir sind Mädchen mit Visionen!</w:t>
      </w:r>
    </w:p>
    <w:p w14:paraId="4BEF2408" w14:textId="421B048A"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Unterstützt uns dabei,</w:t>
      </w:r>
      <w:r w:rsidR="00E31E12">
        <w:rPr>
          <w:rFonts w:ascii="SyntaxLTPro-Roman" w:hAnsi="SyntaxLTPro-Roman" w:cs="SyntaxLTPro-Roman"/>
          <w:sz w:val="20"/>
          <w:szCs w:val="20"/>
        </w:rPr>
        <w:t xml:space="preserve"> </w:t>
      </w:r>
      <w:r>
        <w:rPr>
          <w:rFonts w:ascii="SyntaxLTPro-Roman" w:hAnsi="SyntaxLTPro-Roman" w:cs="SyntaxLTPro-Roman"/>
          <w:sz w:val="20"/>
          <w:szCs w:val="20"/>
        </w:rPr>
        <w:t>unsere Träume zu verwirklichen.</w:t>
      </w:r>
    </w:p>
    <w:p w14:paraId="30463547" w14:textId="77777777" w:rsidR="009D40B1" w:rsidRDefault="009D40B1" w:rsidP="009D40B1">
      <w:pPr>
        <w:autoSpaceDE w:val="0"/>
        <w:autoSpaceDN w:val="0"/>
        <w:adjustRightInd w:val="0"/>
        <w:spacing w:after="0" w:line="240" w:lineRule="auto"/>
        <w:rPr>
          <w:rFonts w:ascii="SyntaxLTPro-Bold" w:hAnsi="SyntaxLTPro-Bold" w:cs="SyntaxLTPro-Bold"/>
          <w:b/>
          <w:bCs/>
          <w:sz w:val="20"/>
          <w:szCs w:val="20"/>
        </w:rPr>
      </w:pPr>
      <w:r>
        <w:rPr>
          <w:rFonts w:ascii="SyntaxLTPro-Bold" w:hAnsi="SyntaxLTPro-Bold" w:cs="SyntaxLTPro-Bold"/>
          <w:b/>
          <w:bCs/>
          <w:sz w:val="20"/>
          <w:szCs w:val="20"/>
        </w:rPr>
        <w:t>WIR! JA! ...</w:t>
      </w:r>
    </w:p>
    <w:p w14:paraId="475A7CB2" w14:textId="77777777" w:rsidR="00E31E12" w:rsidRDefault="00E31E12" w:rsidP="009D40B1">
      <w:pPr>
        <w:autoSpaceDE w:val="0"/>
        <w:autoSpaceDN w:val="0"/>
        <w:adjustRightInd w:val="0"/>
        <w:spacing w:after="0" w:line="240" w:lineRule="auto"/>
        <w:rPr>
          <w:rFonts w:ascii="SyntaxLTPro-Bold" w:hAnsi="SyntaxLTPro-Bold" w:cs="SyntaxLTPro-Bold"/>
          <w:b/>
          <w:bCs/>
          <w:sz w:val="20"/>
          <w:szCs w:val="20"/>
        </w:rPr>
      </w:pPr>
    </w:p>
    <w:p w14:paraId="33EF9BE2" w14:textId="6A86217B"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5. Schwestern von Maria Immaculata!</w:t>
      </w:r>
      <w:r w:rsidR="00E31E12">
        <w:rPr>
          <w:rFonts w:ascii="SyntaxLTPro-Roman" w:hAnsi="SyntaxLTPro-Roman" w:cs="SyntaxLTPro-Roman"/>
          <w:sz w:val="20"/>
          <w:szCs w:val="20"/>
        </w:rPr>
        <w:t xml:space="preserve"> </w:t>
      </w:r>
      <w:r>
        <w:rPr>
          <w:rFonts w:ascii="SyntaxLTPro-Roman" w:hAnsi="SyntaxLTPro-Roman" w:cs="SyntaxLTPro-Roman"/>
          <w:sz w:val="20"/>
          <w:szCs w:val="20"/>
        </w:rPr>
        <w:t>Große Frauen des Glaubens.</w:t>
      </w:r>
    </w:p>
    <w:p w14:paraId="384866BD" w14:textId="749A8E97"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Ihr schuftet Tag und Nacht und kümmert</w:t>
      </w:r>
      <w:r w:rsidR="00E31E12">
        <w:rPr>
          <w:rFonts w:ascii="SyntaxLTPro-Roman" w:hAnsi="SyntaxLTPro-Roman" w:cs="SyntaxLTPro-Roman"/>
          <w:sz w:val="20"/>
          <w:szCs w:val="20"/>
        </w:rPr>
        <w:t xml:space="preserve"> </w:t>
      </w:r>
      <w:r>
        <w:rPr>
          <w:rFonts w:ascii="SyntaxLTPro-Roman" w:hAnsi="SyntaxLTPro-Roman" w:cs="SyntaxLTPro-Roman"/>
          <w:sz w:val="20"/>
          <w:szCs w:val="20"/>
        </w:rPr>
        <w:t>euch um unsere gute Zukunft.</w:t>
      </w:r>
    </w:p>
    <w:p w14:paraId="50B81538" w14:textId="3AE96A39"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Ihr habt uns eine Schulter zum Anlehnen</w:t>
      </w:r>
      <w:r w:rsidR="00E31E12">
        <w:rPr>
          <w:rFonts w:ascii="SyntaxLTPro-Roman" w:hAnsi="SyntaxLTPro-Roman" w:cs="SyntaxLTPro-Roman"/>
          <w:sz w:val="20"/>
          <w:szCs w:val="20"/>
        </w:rPr>
        <w:t xml:space="preserve"> </w:t>
      </w:r>
      <w:r>
        <w:rPr>
          <w:rFonts w:ascii="SyntaxLTPro-Roman" w:hAnsi="SyntaxLTPro-Roman" w:cs="SyntaxLTPro-Roman"/>
          <w:sz w:val="20"/>
          <w:szCs w:val="20"/>
        </w:rPr>
        <w:t>und einen Schutz zum Leben gegeben.</w:t>
      </w:r>
    </w:p>
    <w:p w14:paraId="0C9B7927" w14:textId="0DD9018E"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Seid uns nie überdrüssig, Gott</w:t>
      </w:r>
      <w:r w:rsidR="00E31E12">
        <w:rPr>
          <w:rFonts w:ascii="SyntaxLTPro-Roman" w:hAnsi="SyntaxLTPro-Roman" w:cs="SyntaxLTPro-Roman"/>
          <w:sz w:val="20"/>
          <w:szCs w:val="20"/>
        </w:rPr>
        <w:t xml:space="preserve"> </w:t>
      </w:r>
      <w:r>
        <w:rPr>
          <w:rFonts w:ascii="SyntaxLTPro-Roman" w:hAnsi="SyntaxLTPro-Roman" w:cs="SyntaxLTPro-Roman"/>
          <w:sz w:val="20"/>
          <w:szCs w:val="20"/>
        </w:rPr>
        <w:t>im Himmel wird eure Mühe belohnen.</w:t>
      </w:r>
    </w:p>
    <w:p w14:paraId="43839433" w14:textId="591D5823" w:rsidR="009D40B1" w:rsidRDefault="009D40B1" w:rsidP="009D40B1">
      <w:pPr>
        <w:autoSpaceDE w:val="0"/>
        <w:autoSpaceDN w:val="0"/>
        <w:adjustRightInd w:val="0"/>
        <w:spacing w:after="0" w:line="240" w:lineRule="auto"/>
        <w:rPr>
          <w:rFonts w:ascii="SyntaxLTPro-Bold" w:hAnsi="SyntaxLTPro-Bold" w:cs="SyntaxLTPro-Bold"/>
          <w:b/>
          <w:bCs/>
          <w:sz w:val="20"/>
          <w:szCs w:val="20"/>
        </w:rPr>
      </w:pPr>
      <w:r>
        <w:rPr>
          <w:rFonts w:ascii="SyntaxLTPro-Bold" w:hAnsi="SyntaxLTPro-Bold" w:cs="SyntaxLTPro-Bold"/>
          <w:b/>
          <w:bCs/>
          <w:sz w:val="20"/>
          <w:szCs w:val="20"/>
        </w:rPr>
        <w:t>WIR! JA! ...</w:t>
      </w:r>
      <w:r w:rsidR="00E31E12">
        <w:rPr>
          <w:rFonts w:ascii="SyntaxLTPro-Bold" w:hAnsi="SyntaxLTPro-Bold" w:cs="SyntaxLTPro-Bold"/>
          <w:b/>
          <w:bCs/>
          <w:sz w:val="20"/>
          <w:szCs w:val="20"/>
        </w:rPr>
        <w:t xml:space="preserve"> </w:t>
      </w:r>
    </w:p>
    <w:p w14:paraId="6A18EB53" w14:textId="77777777" w:rsidR="00E31E12" w:rsidRDefault="00E31E12" w:rsidP="009D40B1">
      <w:pPr>
        <w:autoSpaceDE w:val="0"/>
        <w:autoSpaceDN w:val="0"/>
        <w:adjustRightInd w:val="0"/>
        <w:spacing w:after="0" w:line="240" w:lineRule="auto"/>
        <w:rPr>
          <w:rFonts w:ascii="SyntaxLTPro-Bold" w:hAnsi="SyntaxLTPro-Bold" w:cs="SyntaxLTPro-Bold"/>
          <w:b/>
          <w:bCs/>
          <w:sz w:val="20"/>
          <w:szCs w:val="20"/>
        </w:rPr>
      </w:pPr>
    </w:p>
    <w:p w14:paraId="0FF354E4" w14:textId="32A261F7"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6. Für alle unsere Grundbedürfnisse</w:t>
      </w:r>
      <w:r w:rsidR="00E31E12">
        <w:rPr>
          <w:rFonts w:ascii="SyntaxLTPro-Roman" w:hAnsi="SyntaxLTPro-Roman" w:cs="SyntaxLTPro-Roman"/>
          <w:sz w:val="20"/>
          <w:szCs w:val="20"/>
        </w:rPr>
        <w:t xml:space="preserve"> </w:t>
      </w:r>
      <w:r>
        <w:rPr>
          <w:rFonts w:ascii="SyntaxLTPro-Roman" w:hAnsi="SyntaxLTPro-Roman" w:cs="SyntaxLTPro-Roman"/>
          <w:sz w:val="20"/>
          <w:szCs w:val="20"/>
        </w:rPr>
        <w:t>sind wir auf Menschen guten Willens</w:t>
      </w:r>
    </w:p>
    <w:p w14:paraId="050C6BC0" w14:textId="1A9503A5"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angewiesen.</w:t>
      </w:r>
      <w:r w:rsidR="00E31E12">
        <w:rPr>
          <w:rFonts w:ascii="SyntaxLTPro-Roman" w:hAnsi="SyntaxLTPro-Roman" w:cs="SyntaxLTPro-Roman"/>
          <w:sz w:val="20"/>
          <w:szCs w:val="20"/>
        </w:rPr>
        <w:t xml:space="preserve"> </w:t>
      </w:r>
    </w:p>
    <w:p w14:paraId="15FB7058" w14:textId="30BE4EFB"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Aber wir sind entschlossen, weiterzukämpfen,</w:t>
      </w:r>
      <w:r w:rsidR="00E31E12">
        <w:rPr>
          <w:rFonts w:ascii="SyntaxLTPro-Roman" w:hAnsi="SyntaxLTPro-Roman" w:cs="SyntaxLTPro-Roman"/>
          <w:sz w:val="20"/>
          <w:szCs w:val="20"/>
        </w:rPr>
        <w:t xml:space="preserve"> </w:t>
      </w:r>
      <w:r>
        <w:rPr>
          <w:rFonts w:ascii="SyntaxLTPro-Roman" w:hAnsi="SyntaxLTPro-Roman" w:cs="SyntaxLTPro-Roman"/>
          <w:sz w:val="20"/>
          <w:szCs w:val="20"/>
        </w:rPr>
        <w:t>ohne zurückzublicken.</w:t>
      </w:r>
    </w:p>
    <w:p w14:paraId="5D8A665A" w14:textId="18C790EA" w:rsidR="009D40B1" w:rsidRDefault="009D40B1" w:rsidP="009D40B1">
      <w:pPr>
        <w:autoSpaceDE w:val="0"/>
        <w:autoSpaceDN w:val="0"/>
        <w:adjustRightInd w:val="0"/>
        <w:spacing w:after="0" w:line="240" w:lineRule="auto"/>
        <w:rPr>
          <w:rFonts w:ascii="SyntaxLTPro-Roman" w:hAnsi="SyntaxLTPro-Roman" w:cs="SyntaxLTPro-Roman"/>
          <w:sz w:val="20"/>
          <w:szCs w:val="20"/>
        </w:rPr>
      </w:pPr>
      <w:r>
        <w:rPr>
          <w:rFonts w:ascii="SyntaxLTPro-Roman" w:hAnsi="SyntaxLTPro-Roman" w:cs="SyntaxLTPro-Roman"/>
          <w:sz w:val="20"/>
          <w:szCs w:val="20"/>
        </w:rPr>
        <w:t>Haltet uns an euren Händen, und unser</w:t>
      </w:r>
      <w:r w:rsidR="00E31E12">
        <w:rPr>
          <w:rFonts w:ascii="SyntaxLTPro-Roman" w:hAnsi="SyntaxLTPro-Roman" w:cs="SyntaxLTPro-Roman"/>
          <w:sz w:val="20"/>
          <w:szCs w:val="20"/>
        </w:rPr>
        <w:t xml:space="preserve"> </w:t>
      </w:r>
      <w:r>
        <w:rPr>
          <w:rFonts w:ascii="SyntaxLTPro-Roman" w:hAnsi="SyntaxLTPro-Roman" w:cs="SyntaxLTPro-Roman"/>
          <w:sz w:val="20"/>
          <w:szCs w:val="20"/>
        </w:rPr>
        <w:t>Morgen wird größer sein als das Heute</w:t>
      </w:r>
      <w:r w:rsidR="00195631">
        <w:rPr>
          <w:rFonts w:ascii="SyntaxLTPro-Roman" w:hAnsi="SyntaxLTPro-Roman" w:cs="SyntaxLTPro-Roman"/>
          <w:sz w:val="20"/>
          <w:szCs w:val="20"/>
        </w:rPr>
        <w:t>.</w:t>
      </w:r>
    </w:p>
    <w:p w14:paraId="57F52A0D" w14:textId="77777777" w:rsidR="00195631" w:rsidRDefault="00195631" w:rsidP="00195631">
      <w:pPr>
        <w:autoSpaceDE w:val="0"/>
        <w:autoSpaceDN w:val="0"/>
        <w:adjustRightInd w:val="0"/>
        <w:spacing w:after="0" w:line="240" w:lineRule="auto"/>
        <w:rPr>
          <w:rFonts w:ascii="SyntaxLTPro-Bold" w:hAnsi="SyntaxLTPro-Bold" w:cs="SyntaxLTPro-Bold"/>
          <w:b/>
          <w:bCs/>
          <w:sz w:val="20"/>
          <w:szCs w:val="20"/>
        </w:rPr>
      </w:pPr>
      <w:r>
        <w:rPr>
          <w:rFonts w:ascii="SyntaxLTPro-Bold" w:hAnsi="SyntaxLTPro-Bold" w:cs="SyntaxLTPro-Bold"/>
          <w:b/>
          <w:bCs/>
          <w:sz w:val="20"/>
          <w:szCs w:val="20"/>
        </w:rPr>
        <w:t>WIR! JA! ...</w:t>
      </w:r>
    </w:p>
    <w:p w14:paraId="7BFCD56D" w14:textId="77777777" w:rsidR="00195631" w:rsidRDefault="00195631" w:rsidP="00195631">
      <w:pPr>
        <w:autoSpaceDE w:val="0"/>
        <w:autoSpaceDN w:val="0"/>
        <w:adjustRightInd w:val="0"/>
        <w:spacing w:after="0" w:line="240" w:lineRule="auto"/>
        <w:rPr>
          <w:rFonts w:ascii="SyntaxLTPro-Bold" w:hAnsi="SyntaxLTPro-Bold" w:cs="SyntaxLTPro-Bold"/>
          <w:b/>
          <w:bCs/>
          <w:sz w:val="20"/>
          <w:szCs w:val="20"/>
        </w:rPr>
      </w:pPr>
    </w:p>
    <w:p w14:paraId="28DA71C1" w14:textId="2B4F3596" w:rsidR="00195631" w:rsidRPr="00E91480" w:rsidRDefault="00195631" w:rsidP="00195631">
      <w:pPr>
        <w:autoSpaceDE w:val="0"/>
        <w:autoSpaceDN w:val="0"/>
        <w:adjustRightInd w:val="0"/>
        <w:spacing w:after="0" w:line="240" w:lineRule="auto"/>
        <w:rPr>
          <w:rFonts w:ascii="SyntaxLTPro-Roman" w:hAnsi="SyntaxLTPro-Roman" w:cs="SyntaxLTPro-Roman"/>
          <w:sz w:val="24"/>
          <w:szCs w:val="24"/>
        </w:rPr>
      </w:pPr>
      <w:r>
        <w:rPr>
          <w:rFonts w:ascii="SyntaxLTPro-Bold" w:hAnsi="SyntaxLTPro-Bold" w:cs="SyntaxLTPro-Bold"/>
          <w:b/>
          <w:bCs/>
          <w:sz w:val="20"/>
          <w:szCs w:val="20"/>
        </w:rPr>
        <w:t>VORWÄRTS IMMER, RÜCKWÄRTS NIE!</w:t>
      </w:r>
      <w:r>
        <w:rPr>
          <w:rFonts w:ascii="SyntaxLTPro-Bold" w:hAnsi="SyntaxLTPro-Bold" w:cs="SyntaxLTPro-Bold"/>
          <w:b/>
          <w:bCs/>
          <w:sz w:val="20"/>
          <w:szCs w:val="20"/>
        </w:rPr>
        <w:t xml:space="preserve"> </w:t>
      </w:r>
      <w:proofErr w:type="gramStart"/>
      <w:r>
        <w:rPr>
          <w:rFonts w:ascii="SyntaxLTPro-Bold" w:hAnsi="SyntaxLTPro-Bold" w:cs="SyntaxLTPro-Bold"/>
          <w:b/>
          <w:bCs/>
          <w:sz w:val="20"/>
          <w:szCs w:val="20"/>
        </w:rPr>
        <w:t>DANKESCHÖN</w:t>
      </w:r>
      <w:proofErr w:type="gramEnd"/>
    </w:p>
    <w:sectPr w:rsidR="00195631" w:rsidRPr="00E91480">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F4202" w14:textId="77777777" w:rsidR="00871035" w:rsidRDefault="00871035" w:rsidP="00847CA4">
      <w:pPr>
        <w:spacing w:after="0" w:line="240" w:lineRule="auto"/>
      </w:pPr>
      <w:r>
        <w:separator/>
      </w:r>
    </w:p>
  </w:endnote>
  <w:endnote w:type="continuationSeparator" w:id="0">
    <w:p w14:paraId="2F90A268" w14:textId="77777777" w:rsidR="00871035" w:rsidRDefault="00871035" w:rsidP="0084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LTPro-Roman">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ntaxLTPro-Bold">
    <w:altName w:val="Calibri"/>
    <w:panose1 w:val="00000000000000000000"/>
    <w:charset w:val="00"/>
    <w:family w:val="swiss"/>
    <w:notTrueType/>
    <w:pitch w:val="default"/>
    <w:sig w:usb0="00000003" w:usb1="00000000" w:usb2="00000000" w:usb3="00000000" w:csb0="00000001" w:csb1="00000000"/>
  </w:font>
  <w:font w:name="SyntaxLTPro-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BD41" w14:textId="16A1B136" w:rsidR="00847CA4" w:rsidRDefault="00E91480">
    <w:pPr>
      <w:pStyle w:val="Fuzeile"/>
    </w:pPr>
    <w:r>
      <w:rPr>
        <w:noProof/>
      </w:rPr>
      <mc:AlternateContent>
        <mc:Choice Requires="wps">
          <w:drawing>
            <wp:anchor distT="0" distB="0" distL="114300" distR="114300" simplePos="0" relativeHeight="251660288" behindDoc="0" locked="0" layoutInCell="1" allowOverlap="1" wp14:anchorId="54180FDA" wp14:editId="5AA65E40">
              <wp:simplePos x="0" y="0"/>
              <wp:positionH relativeFrom="column">
                <wp:posOffset>3862705</wp:posOffset>
              </wp:positionH>
              <wp:positionV relativeFrom="paragraph">
                <wp:posOffset>100965</wp:posOffset>
              </wp:positionV>
              <wp:extent cx="1905000" cy="285750"/>
              <wp:effectExtent l="0" t="0" r="0" b="0"/>
              <wp:wrapNone/>
              <wp:docPr id="1" name="Textfeld 1"/>
              <wp:cNvGraphicFramePr/>
              <a:graphic xmlns:a="http://schemas.openxmlformats.org/drawingml/2006/main">
                <a:graphicData uri="http://schemas.microsoft.com/office/word/2010/wordprocessingShape">
                  <wps:wsp>
                    <wps:cNvSpPr txBox="1"/>
                    <wps:spPr>
                      <a:xfrm>
                        <a:off x="0" y="0"/>
                        <a:ext cx="1905000" cy="285750"/>
                      </a:xfrm>
                      <a:prstGeom prst="rect">
                        <a:avLst/>
                      </a:prstGeom>
                      <a:solidFill>
                        <a:schemeClr val="lt1"/>
                      </a:solidFill>
                      <a:ln w="6350">
                        <a:noFill/>
                      </a:ln>
                    </wps:spPr>
                    <wps:txbx>
                      <w:txbxContent>
                        <w:p w14:paraId="75F36DC1" w14:textId="2C9065F2" w:rsidR="00E91480" w:rsidRPr="00CC1C25" w:rsidRDefault="00000000" w:rsidP="00E91480">
                          <w:pPr>
                            <w:rPr>
                              <w:i/>
                              <w:iCs/>
                            </w:rPr>
                          </w:pPr>
                          <w:hyperlink r:id="rId1" w:history="1">
                            <w:r w:rsidR="00E91480" w:rsidRPr="008678E7">
                              <w:rPr>
                                <w:rStyle w:val="Hyperlink"/>
                                <w:i/>
                                <w:iCs/>
                              </w:rPr>
                              <w:t>www.missio-hilft.de/afrikatag</w:t>
                            </w:r>
                          </w:hyperlink>
                        </w:p>
                        <w:p w14:paraId="6F9517B3" w14:textId="77777777" w:rsidR="00E91480" w:rsidRDefault="00E914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180FDA" id="_x0000_t202" coordsize="21600,21600" o:spt="202" path="m,l,21600r21600,l21600,xe">
              <v:stroke joinstyle="miter"/>
              <v:path gradientshapeok="t" o:connecttype="rect"/>
            </v:shapetype>
            <v:shape id="Textfeld 1" o:spid="_x0000_s1026" type="#_x0000_t202" style="position:absolute;margin-left:304.15pt;margin-top:7.95pt;width:150pt;height:2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" fillcolor="white [3201]" stroked="f" strokeweight=".5pt">
              <v:textbox>
                <w:txbxContent>
                  <w:p w14:paraId="75F36DC1" w14:textId="2C9065F2" w:rsidR="00E91480" w:rsidRPr="00CC1C25" w:rsidRDefault="00000000" w:rsidP="00E91480">
                    <w:pPr>
                      <w:rPr>
                        <w:i/>
                        <w:iCs/>
                      </w:rPr>
                    </w:pPr>
                    <w:hyperlink r:id="rId2" w:history="1">
                      <w:r w:rsidR="00E91480" w:rsidRPr="008678E7">
                        <w:rPr>
                          <w:rStyle w:val="Hyperlink"/>
                          <w:i/>
                          <w:iCs/>
                        </w:rPr>
                        <w:t>www.missio-hilft.de/afrikatag</w:t>
                      </w:r>
                    </w:hyperlink>
                  </w:p>
                  <w:p w14:paraId="6F9517B3" w14:textId="77777777" w:rsidR="00E91480" w:rsidRDefault="00E91480"/>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4E816" w14:textId="77777777" w:rsidR="00871035" w:rsidRDefault="00871035" w:rsidP="00847CA4">
      <w:pPr>
        <w:spacing w:after="0" w:line="240" w:lineRule="auto"/>
      </w:pPr>
      <w:r>
        <w:separator/>
      </w:r>
    </w:p>
  </w:footnote>
  <w:footnote w:type="continuationSeparator" w:id="0">
    <w:p w14:paraId="5DE8A099" w14:textId="77777777" w:rsidR="00871035" w:rsidRDefault="00871035" w:rsidP="0084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C382" w14:textId="77777777" w:rsidR="00847CA4" w:rsidRDefault="00847CA4">
    <w:pPr>
      <w:pStyle w:val="Kopfzeile"/>
    </w:pPr>
  </w:p>
  <w:p w14:paraId="5576423A" w14:textId="32743180" w:rsidR="00847CA4" w:rsidRDefault="00847CA4">
    <w:pPr>
      <w:pStyle w:val="Kopfzeile"/>
    </w:pPr>
    <w:r>
      <w:rPr>
        <w:noProof/>
      </w:rPr>
      <w:drawing>
        <wp:anchor distT="0" distB="0" distL="114300" distR="114300" simplePos="0" relativeHeight="251659264" behindDoc="1" locked="0" layoutInCell="1" allowOverlap="1" wp14:anchorId="54B53CC2" wp14:editId="4C159C55">
          <wp:simplePos x="0" y="0"/>
          <wp:positionH relativeFrom="column">
            <wp:posOffset>4800600</wp:posOffset>
          </wp:positionH>
          <wp:positionV relativeFrom="paragraph">
            <wp:posOffset>-257810</wp:posOffset>
          </wp:positionV>
          <wp:extent cx="1289685" cy="539750"/>
          <wp:effectExtent l="0" t="0" r="5715" b="0"/>
          <wp:wrapTight wrapText="bothSides">
            <wp:wrapPolygon edited="0">
              <wp:start x="17867" y="0"/>
              <wp:lineTo x="2552" y="762"/>
              <wp:lineTo x="0" y="2287"/>
              <wp:lineTo x="0" y="16772"/>
              <wp:lineTo x="7338" y="19821"/>
              <wp:lineTo x="14996" y="20584"/>
              <wp:lineTo x="16591" y="20584"/>
              <wp:lineTo x="16910" y="19821"/>
              <wp:lineTo x="18186" y="12960"/>
              <wp:lineTo x="21377" y="12198"/>
              <wp:lineTo x="21377" y="8386"/>
              <wp:lineTo x="19143" y="0"/>
              <wp:lineTo x="17867"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68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61B"/>
    <w:multiLevelType w:val="hybridMultilevel"/>
    <w:tmpl w:val="687CF8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000A36"/>
    <w:multiLevelType w:val="hybridMultilevel"/>
    <w:tmpl w:val="88161A7A"/>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95F2908"/>
    <w:multiLevelType w:val="hybridMultilevel"/>
    <w:tmpl w:val="40BCF492"/>
    <w:lvl w:ilvl="0" w:tplc="647EB35C">
      <w:numFmt w:val="bullet"/>
      <w:lvlText w:val="–"/>
      <w:lvlJc w:val="left"/>
      <w:pPr>
        <w:ind w:left="720" w:hanging="360"/>
      </w:pPr>
      <w:rPr>
        <w:rFonts w:ascii="SyntaxLTPro-Roman" w:eastAsiaTheme="minorHAnsi" w:hAnsi="SyntaxLTPro-Roman" w:cs="SyntaxLTPro-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0728250">
    <w:abstractNumId w:val="0"/>
  </w:num>
  <w:num w:numId="2" w16cid:durableId="1899628124">
    <w:abstractNumId w:val="2"/>
  </w:num>
  <w:num w:numId="3" w16cid:durableId="20555408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6A0"/>
    <w:rsid w:val="00195631"/>
    <w:rsid w:val="001A1859"/>
    <w:rsid w:val="003146A0"/>
    <w:rsid w:val="00457239"/>
    <w:rsid w:val="00847CA4"/>
    <w:rsid w:val="00871035"/>
    <w:rsid w:val="009D40B1"/>
    <w:rsid w:val="00A60A89"/>
    <w:rsid w:val="00DD0170"/>
    <w:rsid w:val="00E2751C"/>
    <w:rsid w:val="00E31E12"/>
    <w:rsid w:val="00E91480"/>
    <w:rsid w:val="00F74681"/>
    <w:rsid w:val="00F958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656789"/>
  <w15:chartTrackingRefBased/>
  <w15:docId w15:val="{6F218B22-3AB2-4087-90A1-1AB74092F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14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46A0"/>
    <w:rPr>
      <w:color w:val="0563C1" w:themeColor="hyperlink"/>
      <w:u w:val="single"/>
    </w:rPr>
  </w:style>
  <w:style w:type="character" w:styleId="NichtaufgelsteErwhnung">
    <w:name w:val="Unresolved Mention"/>
    <w:basedOn w:val="Absatz-Standardschriftart"/>
    <w:uiPriority w:val="99"/>
    <w:semiHidden/>
    <w:unhideWhenUsed/>
    <w:rsid w:val="003146A0"/>
    <w:rPr>
      <w:color w:val="605E5C"/>
      <w:shd w:val="clear" w:color="auto" w:fill="E1DFDD"/>
    </w:rPr>
  </w:style>
  <w:style w:type="paragraph" w:styleId="Listenabsatz">
    <w:name w:val="List Paragraph"/>
    <w:basedOn w:val="Standard"/>
    <w:uiPriority w:val="34"/>
    <w:qFormat/>
    <w:rsid w:val="003146A0"/>
    <w:pPr>
      <w:ind w:left="720"/>
      <w:contextualSpacing/>
    </w:pPr>
  </w:style>
  <w:style w:type="paragraph" w:styleId="Kopfzeile">
    <w:name w:val="header"/>
    <w:basedOn w:val="Standard"/>
    <w:link w:val="KopfzeileZchn"/>
    <w:uiPriority w:val="99"/>
    <w:unhideWhenUsed/>
    <w:rsid w:val="00847C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47CA4"/>
  </w:style>
  <w:style w:type="paragraph" w:styleId="Fuzeile">
    <w:name w:val="footer"/>
    <w:basedOn w:val="Standard"/>
    <w:link w:val="FuzeileZchn"/>
    <w:uiPriority w:val="99"/>
    <w:unhideWhenUsed/>
    <w:rsid w:val="00847C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47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bestellungen@missio-hilft.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issio-hilft.de/afrikatag" TargetMode="External"/><Relationship Id="rId1" Type="http://schemas.openxmlformats.org/officeDocument/2006/relationships/hyperlink" Target="http://www.missio-hilft.de/afrikat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6DBC588BB23E5439AB308C63DA59574" ma:contentTypeVersion="10" ma:contentTypeDescription="Ein neues Dokument erstellen." ma:contentTypeScope="" ma:versionID="d68bad7368b55d52ae9118d0e43b80f6">
  <xsd:schema xmlns:xsd="http://www.w3.org/2001/XMLSchema" xmlns:xs="http://www.w3.org/2001/XMLSchema" xmlns:p="http://schemas.microsoft.com/office/2006/metadata/properties" xmlns:ns2="ae811ba7-d5c7-4e07-aa61-0c62aa139c63" xmlns:ns3="d7ae33e2-57d0-46e1-a77f-50636351daeb" targetNamespace="http://schemas.microsoft.com/office/2006/metadata/properties" ma:root="true" ma:fieldsID="2949afe8a7abefb4a456c4db22d5a411" ns2:_="" ns3:_="">
    <xsd:import namespace="ae811ba7-d5c7-4e07-aa61-0c62aa139c63"/>
    <xsd:import namespace="d7ae33e2-57d0-46e1-a77f-50636351dae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811ba7-d5c7-4e07-aa61-0c62aa139c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0f4bed24-88e8-48b9-9a49-d57c4dcd5bbb"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ae33e2-57d0-46e1-a77f-50636351dae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b8fc20f-62c1-4698-924f-7fab9aa45fe5}" ma:internalName="TaxCatchAll" ma:showField="CatchAllData" ma:web="d7ae33e2-57d0-46e1-a77f-50636351daeb">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7ae33e2-57d0-46e1-a77f-50636351daeb" xsi:nil="true"/>
    <lcf76f155ced4ddcb4097134ff3c332f xmlns="ae811ba7-d5c7-4e07-aa61-0c62aa139c6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1E712A-AABF-406A-8789-BE97399A7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811ba7-d5c7-4e07-aa61-0c62aa139c63"/>
    <ds:schemaRef ds:uri="d7ae33e2-57d0-46e1-a77f-50636351d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AE2CC-545E-4E18-9F7C-0EB6D213E3FE}">
  <ds:schemaRefs>
    <ds:schemaRef ds:uri="http://schemas.microsoft.com/sharepoint/v3/contenttype/forms"/>
  </ds:schemaRefs>
</ds:datastoreItem>
</file>

<file path=customXml/itemProps3.xml><?xml version="1.0" encoding="utf-8"?>
<ds:datastoreItem xmlns:ds="http://schemas.openxmlformats.org/officeDocument/2006/customXml" ds:itemID="{BCD1C27C-783D-456B-BD2C-C9CFCE33E216}">
  <ds:schemaRefs>
    <ds:schemaRef ds:uri="http://schemas.microsoft.com/office/2006/metadata/properties"/>
    <ds:schemaRef ds:uri="http://schemas.microsoft.com/office/infopath/2007/PartnerControls"/>
    <ds:schemaRef ds:uri="d7ae33e2-57d0-46e1-a77f-50636351daeb"/>
    <ds:schemaRef ds:uri="ae811ba7-d5c7-4e07-aa61-0c62aa139c6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1483</Words>
  <Characters>9346</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Schloesser, Silke</dc:creator>
  <cp:keywords/>
  <dc:description/>
  <cp:lastModifiedBy>Schloesser, Silke</cp:lastModifiedBy>
  <cp:revision>11</cp:revision>
  <dcterms:created xsi:type="dcterms:W3CDTF">2022-11-07T15:29:00Z</dcterms:created>
  <dcterms:modified xsi:type="dcterms:W3CDTF">2022-11-08T10:33:00Z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0x010100E6DBC588BB23E5439AB308C63DA59574</vt:lpwstr>
  </property>
  <property fmtid="{D5CDD505-2E9C-101B-9397-08002B2CF9AE}" pid="3" name="MediaServiceImageTags">
    <vt:lpwstr/>
  </property>
</Properties>
</file>