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0803" w14:textId="77777777" w:rsidR="00552BF8" w:rsidRDefault="00552BF8" w:rsidP="004C78DD">
      <w:pPr>
        <w:spacing w:after="0"/>
        <w:rPr>
          <w:b/>
          <w:bCs/>
          <w:sz w:val="36"/>
          <w:szCs w:val="36"/>
        </w:rPr>
      </w:pPr>
    </w:p>
    <w:p w14:paraId="43F1F05C" w14:textId="77777777" w:rsidR="001B3E39" w:rsidRPr="008F38B0" w:rsidRDefault="001B3E39" w:rsidP="001B3E39">
      <w:pPr>
        <w:autoSpaceDE w:val="0"/>
        <w:autoSpaceDN w:val="0"/>
        <w:adjustRightInd w:val="0"/>
        <w:spacing w:after="0" w:line="240" w:lineRule="auto"/>
        <w:rPr>
          <w:rFonts w:ascii="SyntaxLTPro-Bold" w:hAnsi="SyntaxLTPro-Bold" w:cs="SyntaxLTPro-Bold"/>
          <w:b/>
          <w:bCs/>
          <w:color w:val="537953"/>
          <w:sz w:val="44"/>
          <w:szCs w:val="44"/>
        </w:rPr>
      </w:pPr>
      <w:r w:rsidRPr="008F38B0">
        <w:rPr>
          <w:rFonts w:ascii="SyntaxLTPro-Bold" w:hAnsi="SyntaxLTPro-Bold" w:cs="SyntaxLTPro-Bold"/>
          <w:b/>
          <w:bCs/>
          <w:color w:val="537953"/>
          <w:sz w:val="44"/>
          <w:szCs w:val="44"/>
        </w:rPr>
        <w:t>BAUSTEINE FÜR EINE WORT-GOTTES-FEIER ZUM SONNTAG DER WELTMISSION</w:t>
      </w:r>
    </w:p>
    <w:p w14:paraId="1A015377" w14:textId="39F342FA" w:rsidR="001B3E39" w:rsidRDefault="001B3E39" w:rsidP="001B3E39">
      <w:pPr>
        <w:autoSpaceDE w:val="0"/>
        <w:autoSpaceDN w:val="0"/>
        <w:adjustRightInd w:val="0"/>
        <w:spacing w:after="0" w:line="240" w:lineRule="auto"/>
        <w:rPr>
          <w:rFonts w:ascii="SyntaxLTPro-Roman" w:hAnsi="SyntaxLTPro-Roman" w:cs="SyntaxLTPro-Roman"/>
          <w:sz w:val="18"/>
          <w:szCs w:val="18"/>
        </w:rPr>
      </w:pPr>
      <w:r>
        <w:rPr>
          <w:rFonts w:ascii="SyntaxLTPro-Roman" w:hAnsi="SyntaxLTPro-Roman" w:cs="SyntaxLTPro-Roman"/>
          <w:sz w:val="32"/>
          <w:szCs w:val="32"/>
        </w:rPr>
        <w:t xml:space="preserve">„Ich will euch Zukunft und Hoffnung geben.“ </w:t>
      </w:r>
      <w:proofErr w:type="spellStart"/>
      <w:r>
        <w:rPr>
          <w:rFonts w:ascii="SyntaxLTPro-Roman" w:hAnsi="SyntaxLTPro-Roman" w:cs="SyntaxLTPro-Roman"/>
          <w:sz w:val="18"/>
          <w:szCs w:val="18"/>
        </w:rPr>
        <w:t>Jer</w:t>
      </w:r>
      <w:proofErr w:type="spellEnd"/>
      <w:r>
        <w:rPr>
          <w:rFonts w:ascii="SyntaxLTPro-Roman" w:hAnsi="SyntaxLTPro-Roman" w:cs="SyntaxLTPro-Roman"/>
          <w:sz w:val="18"/>
          <w:szCs w:val="18"/>
        </w:rPr>
        <w:t xml:space="preserve"> 29,11</w:t>
      </w:r>
    </w:p>
    <w:p w14:paraId="6E1233F9" w14:textId="25808135" w:rsidR="00F6260B" w:rsidRPr="001B3E39" w:rsidRDefault="001B3E39" w:rsidP="001B3E39">
      <w:pPr>
        <w:spacing w:after="0"/>
        <w:rPr>
          <w:i/>
          <w:iCs/>
          <w:color w:val="000000" w:themeColor="text1"/>
        </w:rPr>
      </w:pPr>
      <w:r w:rsidRPr="001B3E39">
        <w:rPr>
          <w:i/>
          <w:iCs/>
          <w:color w:val="000000" w:themeColor="text1"/>
        </w:rPr>
        <w:t>von Sr. Laura Knäbel MMS</w:t>
      </w:r>
    </w:p>
    <w:p w14:paraId="3DB16558" w14:textId="4DE9A65E" w:rsidR="00E33474" w:rsidRDefault="001B3E39" w:rsidP="004C78DD">
      <w:pPr>
        <w:spacing w:after="0"/>
      </w:pPr>
      <w:r>
        <w:rPr>
          <w:noProof/>
        </w:rPr>
        <mc:AlternateContent>
          <mc:Choice Requires="wps">
            <w:drawing>
              <wp:anchor distT="0" distB="0" distL="114300" distR="114300" simplePos="0" relativeHeight="251659264" behindDoc="0" locked="0" layoutInCell="1" allowOverlap="1" wp14:anchorId="46DBCB0E" wp14:editId="201FA0B0">
                <wp:simplePos x="0" y="0"/>
                <wp:positionH relativeFrom="margin">
                  <wp:posOffset>-80645</wp:posOffset>
                </wp:positionH>
                <wp:positionV relativeFrom="paragraph">
                  <wp:posOffset>56515</wp:posOffset>
                </wp:positionV>
                <wp:extent cx="6057900" cy="6438900"/>
                <wp:effectExtent l="19050" t="19050" r="19050" b="19050"/>
                <wp:wrapNone/>
                <wp:docPr id="1" name="Rechteck 1"/>
                <wp:cNvGraphicFramePr/>
                <a:graphic xmlns:a="http://schemas.openxmlformats.org/drawingml/2006/main">
                  <a:graphicData uri="http://schemas.microsoft.com/office/word/2010/wordprocessingShape">
                    <wps:wsp>
                      <wps:cNvSpPr/>
                      <wps:spPr>
                        <a:xfrm>
                          <a:off x="0" y="0"/>
                          <a:ext cx="6057900" cy="6438900"/>
                        </a:xfrm>
                        <a:prstGeom prst="rect">
                          <a:avLst/>
                        </a:prstGeom>
                        <a:noFill/>
                        <a:ln w="285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17936" id="Rechteck 1" o:spid="_x0000_s1026" style="position:absolute;margin-left:-6.35pt;margin-top:4.45pt;width:477pt;height:5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" filled="f" strokecolor="#d8d8d8 [2732]" strokeweight="2.25pt">
                <w10:wrap anchorx="margin"/>
              </v:rect>
            </w:pict>
          </mc:Fallback>
        </mc:AlternateContent>
      </w:r>
    </w:p>
    <w:p w14:paraId="3959B4F5" w14:textId="77777777" w:rsidR="001B6B78" w:rsidRDefault="001B6B78" w:rsidP="00E34271">
      <w:pPr>
        <w:spacing w:after="0"/>
        <w:ind w:left="426" w:right="425"/>
        <w:rPr>
          <w:b/>
          <w:bCs/>
          <w:sz w:val="24"/>
          <w:szCs w:val="24"/>
        </w:rPr>
      </w:pPr>
    </w:p>
    <w:p w14:paraId="6411DD73" w14:textId="77777777" w:rsidR="001B6B78" w:rsidRDefault="001B6B78" w:rsidP="00E34271">
      <w:pPr>
        <w:spacing w:after="0"/>
        <w:ind w:left="426" w:right="425"/>
        <w:rPr>
          <w:b/>
          <w:bCs/>
          <w:sz w:val="24"/>
          <w:szCs w:val="24"/>
        </w:rPr>
      </w:pPr>
    </w:p>
    <w:p w14:paraId="7FBDC46D" w14:textId="417FEF73" w:rsidR="00E33474" w:rsidRPr="00995970" w:rsidRDefault="00E33474" w:rsidP="00E34271">
      <w:pPr>
        <w:spacing w:after="0"/>
        <w:ind w:left="426" w:right="425"/>
        <w:rPr>
          <w:b/>
          <w:bCs/>
          <w:sz w:val="24"/>
          <w:szCs w:val="24"/>
        </w:rPr>
      </w:pPr>
      <w:r w:rsidRPr="00995970">
        <w:rPr>
          <w:b/>
          <w:bCs/>
          <w:sz w:val="24"/>
          <w:szCs w:val="24"/>
        </w:rPr>
        <w:t xml:space="preserve">Organisatorische Hinweise </w:t>
      </w:r>
    </w:p>
    <w:p w14:paraId="2B20D9A1" w14:textId="77777777" w:rsidR="001B3E39" w:rsidRPr="001B3E39" w:rsidRDefault="001B3E39" w:rsidP="00E34271">
      <w:pPr>
        <w:autoSpaceDE w:val="0"/>
        <w:autoSpaceDN w:val="0"/>
        <w:adjustRightInd w:val="0"/>
        <w:spacing w:after="0" w:line="240" w:lineRule="auto"/>
        <w:ind w:left="426"/>
      </w:pPr>
      <w:r>
        <w:rPr>
          <w:rFonts w:ascii="SyntaxLTPro-Bold" w:hAnsi="SyntaxLTPro-Bold" w:cs="SyntaxLTPro-Bold"/>
          <w:b/>
          <w:bCs/>
          <w:sz w:val="18"/>
          <w:szCs w:val="18"/>
        </w:rPr>
        <w:t>Li</w:t>
      </w:r>
      <w:r w:rsidRPr="001B3E39">
        <w:t>edvorschläge aus:</w:t>
      </w:r>
    </w:p>
    <w:p w14:paraId="73EC5180" w14:textId="69D50B07" w:rsidR="001B3E39" w:rsidRPr="001B3E39" w:rsidRDefault="001B3E39" w:rsidP="00E34271">
      <w:pPr>
        <w:autoSpaceDE w:val="0"/>
        <w:autoSpaceDN w:val="0"/>
        <w:adjustRightInd w:val="0"/>
        <w:spacing w:after="0" w:line="240" w:lineRule="auto"/>
        <w:ind w:left="426"/>
      </w:pPr>
      <w:r w:rsidRPr="001B3E39">
        <w:t>GL = Gotteslob – Katholisches Gebet- und</w:t>
      </w:r>
      <w:r w:rsidR="000B75E0">
        <w:t xml:space="preserve"> </w:t>
      </w:r>
      <w:r w:rsidRPr="001B3E39">
        <w:t>Gesangbuch von 2013</w:t>
      </w:r>
    </w:p>
    <w:p w14:paraId="28A05328" w14:textId="46295B8B" w:rsidR="001B3E39" w:rsidRDefault="001B3E39" w:rsidP="00E34271">
      <w:pPr>
        <w:autoSpaceDE w:val="0"/>
        <w:autoSpaceDN w:val="0"/>
        <w:adjustRightInd w:val="0"/>
        <w:spacing w:after="0" w:line="240" w:lineRule="auto"/>
        <w:ind w:left="426"/>
      </w:pPr>
      <w:proofErr w:type="spellStart"/>
      <w:r w:rsidRPr="001B3E39">
        <w:t>jGL</w:t>
      </w:r>
      <w:proofErr w:type="spellEnd"/>
      <w:r w:rsidRPr="001B3E39">
        <w:t xml:space="preserve"> = Ein Segen sein – Junges Gotteslob,</w:t>
      </w:r>
      <w:r w:rsidR="000B75E0">
        <w:t xml:space="preserve"> </w:t>
      </w:r>
      <w:r w:rsidRPr="001B3E39">
        <w:t xml:space="preserve">Limburg </w:t>
      </w:r>
      <w:r w:rsidRPr="000B75E0">
        <w:rPr>
          <w:vertAlign w:val="superscript"/>
        </w:rPr>
        <w:t>5</w:t>
      </w:r>
      <w:r w:rsidRPr="001B3E39">
        <w:t>2017</w:t>
      </w:r>
    </w:p>
    <w:p w14:paraId="3BA9C68D" w14:textId="77777777" w:rsidR="000B75E0" w:rsidRPr="001B3E39" w:rsidRDefault="000B75E0" w:rsidP="00E34271">
      <w:pPr>
        <w:autoSpaceDE w:val="0"/>
        <w:autoSpaceDN w:val="0"/>
        <w:adjustRightInd w:val="0"/>
        <w:spacing w:after="0" w:line="240" w:lineRule="auto"/>
        <w:ind w:left="426"/>
      </w:pPr>
    </w:p>
    <w:p w14:paraId="698B3AF4" w14:textId="685C1858" w:rsidR="001B3E39" w:rsidRDefault="001B3E39" w:rsidP="00E34271">
      <w:pPr>
        <w:autoSpaceDE w:val="0"/>
        <w:autoSpaceDN w:val="0"/>
        <w:adjustRightInd w:val="0"/>
        <w:spacing w:after="0" w:line="240" w:lineRule="auto"/>
        <w:ind w:left="426"/>
      </w:pPr>
      <w:r w:rsidRPr="001B3E39">
        <w:t>Texte, Noten und Audiodateien einiger Gottesdienstlieder aus</w:t>
      </w:r>
      <w:r w:rsidR="000B75E0">
        <w:t xml:space="preserve"> </w:t>
      </w:r>
      <w:r w:rsidRPr="001B3E39">
        <w:t xml:space="preserve">Kenia finden Sie auf: </w:t>
      </w:r>
      <w:hyperlink r:id="rId8" w:history="1">
        <w:r w:rsidR="000B75E0" w:rsidRPr="009C7311">
          <w:rPr>
            <w:rStyle w:val="Hyperlink"/>
          </w:rPr>
          <w:t>www.missio-hilft.de/wms</w:t>
        </w:r>
      </w:hyperlink>
      <w:r w:rsidR="001B6B78">
        <w:rPr>
          <w:rStyle w:val="Hyperlink"/>
        </w:rPr>
        <w:t>-liturgie</w:t>
      </w:r>
    </w:p>
    <w:p w14:paraId="65F75EFC" w14:textId="77777777" w:rsidR="000B75E0" w:rsidRPr="001B3E39" w:rsidRDefault="000B75E0" w:rsidP="00E34271">
      <w:pPr>
        <w:autoSpaceDE w:val="0"/>
        <w:autoSpaceDN w:val="0"/>
        <w:adjustRightInd w:val="0"/>
        <w:spacing w:after="0" w:line="240" w:lineRule="auto"/>
        <w:ind w:left="426"/>
      </w:pPr>
    </w:p>
    <w:p w14:paraId="1D6196C8" w14:textId="0F809961" w:rsidR="001B3E39" w:rsidRPr="001B3E39" w:rsidRDefault="001B3E39" w:rsidP="00E34271">
      <w:pPr>
        <w:tabs>
          <w:tab w:val="left" w:pos="993"/>
        </w:tabs>
        <w:autoSpaceDE w:val="0"/>
        <w:autoSpaceDN w:val="0"/>
        <w:adjustRightInd w:val="0"/>
        <w:spacing w:after="0" w:line="240" w:lineRule="auto"/>
        <w:ind w:left="426"/>
      </w:pPr>
      <w:r w:rsidRPr="001B3E39">
        <w:t xml:space="preserve">GL 154 </w:t>
      </w:r>
      <w:r w:rsidR="00E34271">
        <w:tab/>
      </w:r>
      <w:r w:rsidRPr="001B3E39">
        <w:t>Kyrie</w:t>
      </w:r>
    </w:p>
    <w:p w14:paraId="43E23EF6" w14:textId="5388D0BD" w:rsidR="001B3E39" w:rsidRPr="001B3E39" w:rsidRDefault="001B3E39" w:rsidP="00E34271">
      <w:pPr>
        <w:tabs>
          <w:tab w:val="left" w:pos="993"/>
        </w:tabs>
        <w:autoSpaceDE w:val="0"/>
        <w:autoSpaceDN w:val="0"/>
        <w:adjustRightInd w:val="0"/>
        <w:spacing w:after="0" w:line="240" w:lineRule="auto"/>
        <w:ind w:left="426"/>
      </w:pPr>
      <w:r w:rsidRPr="001B3E39">
        <w:t xml:space="preserve">GL 169 </w:t>
      </w:r>
      <w:r w:rsidR="00E34271">
        <w:tab/>
      </w:r>
      <w:r w:rsidRPr="001B3E39">
        <w:t>Gloria, Ehre sei Gott</w:t>
      </w:r>
    </w:p>
    <w:p w14:paraId="59964812" w14:textId="42BCCCD5" w:rsidR="001B3E39" w:rsidRPr="001B3E39" w:rsidRDefault="001B3E39" w:rsidP="00E34271">
      <w:pPr>
        <w:tabs>
          <w:tab w:val="left" w:pos="993"/>
        </w:tabs>
        <w:autoSpaceDE w:val="0"/>
        <w:autoSpaceDN w:val="0"/>
        <w:adjustRightInd w:val="0"/>
        <w:spacing w:after="0" w:line="240" w:lineRule="auto"/>
        <w:ind w:left="426"/>
      </w:pPr>
      <w:r w:rsidRPr="001B3E39">
        <w:t xml:space="preserve">GL 177,1 </w:t>
      </w:r>
      <w:r w:rsidR="00E34271">
        <w:tab/>
      </w:r>
      <w:r w:rsidRPr="001B3E39">
        <w:t>Credo</w:t>
      </w:r>
    </w:p>
    <w:p w14:paraId="7557B92C" w14:textId="600AEFFA" w:rsidR="001B3E39" w:rsidRPr="001B3E39" w:rsidRDefault="001B3E39" w:rsidP="00E34271">
      <w:pPr>
        <w:tabs>
          <w:tab w:val="left" w:pos="993"/>
        </w:tabs>
        <w:autoSpaceDE w:val="0"/>
        <w:autoSpaceDN w:val="0"/>
        <w:adjustRightInd w:val="0"/>
        <w:spacing w:after="0" w:line="240" w:lineRule="auto"/>
        <w:ind w:left="426"/>
      </w:pPr>
      <w:r w:rsidRPr="001B3E39">
        <w:t xml:space="preserve">GL 365 </w:t>
      </w:r>
      <w:r w:rsidR="00E34271">
        <w:tab/>
      </w:r>
      <w:r w:rsidRPr="001B3E39">
        <w:t>Meine Hoffnung und meine Freude</w:t>
      </w:r>
    </w:p>
    <w:p w14:paraId="4167B6A2" w14:textId="1EA5398A" w:rsidR="001B3E39" w:rsidRPr="001B3E39" w:rsidRDefault="001B3E39" w:rsidP="00E34271">
      <w:pPr>
        <w:tabs>
          <w:tab w:val="left" w:pos="993"/>
        </w:tabs>
        <w:autoSpaceDE w:val="0"/>
        <w:autoSpaceDN w:val="0"/>
        <w:adjustRightInd w:val="0"/>
        <w:spacing w:after="0" w:line="240" w:lineRule="auto"/>
        <w:ind w:left="426"/>
      </w:pPr>
      <w:r w:rsidRPr="001B3E39">
        <w:t xml:space="preserve">GL 452 </w:t>
      </w:r>
      <w:r w:rsidR="00E34271">
        <w:tab/>
      </w:r>
      <w:r w:rsidRPr="001B3E39">
        <w:t>Der Herr wird dich mit seiner Güte segnen</w:t>
      </w:r>
    </w:p>
    <w:p w14:paraId="42D64330" w14:textId="439D364E" w:rsidR="001B3E39" w:rsidRPr="001B3E39" w:rsidRDefault="001B3E39" w:rsidP="00E34271">
      <w:pPr>
        <w:tabs>
          <w:tab w:val="left" w:pos="993"/>
        </w:tabs>
        <w:autoSpaceDE w:val="0"/>
        <w:autoSpaceDN w:val="0"/>
        <w:adjustRightInd w:val="0"/>
        <w:spacing w:after="0" w:line="240" w:lineRule="auto"/>
        <w:ind w:left="426"/>
      </w:pPr>
      <w:r w:rsidRPr="001B3E39">
        <w:t xml:space="preserve">GL 438 </w:t>
      </w:r>
      <w:r w:rsidR="00E34271">
        <w:tab/>
      </w:r>
      <w:r w:rsidRPr="001B3E39">
        <w:t>Wir an Babels fremden Ufern</w:t>
      </w:r>
    </w:p>
    <w:p w14:paraId="30DC5637" w14:textId="013919A5" w:rsidR="001B3E39" w:rsidRPr="001B3E39" w:rsidRDefault="001B3E39" w:rsidP="00E34271">
      <w:pPr>
        <w:tabs>
          <w:tab w:val="left" w:pos="993"/>
        </w:tabs>
        <w:autoSpaceDE w:val="0"/>
        <w:autoSpaceDN w:val="0"/>
        <w:adjustRightInd w:val="0"/>
        <w:spacing w:after="0" w:line="240" w:lineRule="auto"/>
        <w:ind w:left="426"/>
      </w:pPr>
      <w:proofErr w:type="spellStart"/>
      <w:r w:rsidRPr="001B3E39">
        <w:t>jGL</w:t>
      </w:r>
      <w:proofErr w:type="spellEnd"/>
      <w:r w:rsidRPr="001B3E39">
        <w:t xml:space="preserve"> 39 </w:t>
      </w:r>
      <w:r w:rsidR="00E34271">
        <w:tab/>
      </w:r>
      <w:r w:rsidRPr="001B3E39">
        <w:t>Ich stehe vor dir mit leeren Händen</w:t>
      </w:r>
    </w:p>
    <w:p w14:paraId="0FE4444A" w14:textId="0699711D" w:rsidR="001B3E39" w:rsidRPr="001B3E39" w:rsidRDefault="001B3E39" w:rsidP="00E34271">
      <w:pPr>
        <w:tabs>
          <w:tab w:val="left" w:pos="993"/>
        </w:tabs>
        <w:autoSpaceDE w:val="0"/>
        <w:autoSpaceDN w:val="0"/>
        <w:adjustRightInd w:val="0"/>
        <w:spacing w:after="0" w:line="240" w:lineRule="auto"/>
        <w:ind w:left="426"/>
      </w:pPr>
      <w:proofErr w:type="spellStart"/>
      <w:r w:rsidRPr="001B3E39">
        <w:t>jGL</w:t>
      </w:r>
      <w:proofErr w:type="spellEnd"/>
      <w:r w:rsidRPr="001B3E39">
        <w:t xml:space="preserve"> 58 </w:t>
      </w:r>
      <w:r w:rsidR="00E34271">
        <w:tab/>
      </w:r>
      <w:r w:rsidRPr="001B3E39">
        <w:t>Weite Räume meinen Füßen</w:t>
      </w:r>
    </w:p>
    <w:p w14:paraId="431C8939" w14:textId="4795126B" w:rsidR="001B3E39" w:rsidRPr="001B3E39" w:rsidRDefault="001B3E39" w:rsidP="00E34271">
      <w:pPr>
        <w:tabs>
          <w:tab w:val="left" w:pos="993"/>
        </w:tabs>
        <w:autoSpaceDE w:val="0"/>
        <w:autoSpaceDN w:val="0"/>
        <w:adjustRightInd w:val="0"/>
        <w:spacing w:after="0" w:line="240" w:lineRule="auto"/>
        <w:ind w:left="426"/>
      </w:pPr>
      <w:proofErr w:type="spellStart"/>
      <w:r w:rsidRPr="001B3E39">
        <w:t>jGL</w:t>
      </w:r>
      <w:proofErr w:type="spellEnd"/>
      <w:r w:rsidRPr="001B3E39">
        <w:t xml:space="preserve"> 182 </w:t>
      </w:r>
      <w:r w:rsidR="00E34271">
        <w:tab/>
      </w:r>
      <w:r w:rsidRPr="001B3E39">
        <w:t>Halleluja, preiset den Herrn</w:t>
      </w:r>
    </w:p>
    <w:p w14:paraId="6092E0FC" w14:textId="6F337C5F" w:rsidR="00615918" w:rsidRPr="001B3E39" w:rsidRDefault="001B3E39" w:rsidP="00E34271">
      <w:pPr>
        <w:tabs>
          <w:tab w:val="left" w:pos="993"/>
        </w:tabs>
        <w:autoSpaceDE w:val="0"/>
        <w:autoSpaceDN w:val="0"/>
        <w:adjustRightInd w:val="0"/>
        <w:spacing w:after="0" w:line="240" w:lineRule="auto"/>
        <w:ind w:left="426"/>
      </w:pPr>
      <w:r w:rsidRPr="001B3E39">
        <w:t xml:space="preserve">GL 847 </w:t>
      </w:r>
      <w:r w:rsidR="00E34271">
        <w:tab/>
      </w:r>
      <w:r w:rsidRPr="001B3E39">
        <w:t>Gott, der du warst und bist und bleibst</w:t>
      </w:r>
      <w:r w:rsidR="00E34271">
        <w:t xml:space="preserve"> </w:t>
      </w:r>
      <w:r w:rsidRPr="001B3E39">
        <w:t>(</w:t>
      </w:r>
      <w:r w:rsidRPr="00E34271">
        <w:rPr>
          <w:i/>
          <w:iCs/>
        </w:rPr>
        <w:t>Limburger Anhang, auch Anhang FR/R-S</w:t>
      </w:r>
      <w:r w:rsidRPr="001B3E39">
        <w:t>)</w:t>
      </w:r>
    </w:p>
    <w:p w14:paraId="50759A05" w14:textId="4AA281C4" w:rsidR="001B3E39" w:rsidRDefault="001B3E39" w:rsidP="00E34271">
      <w:pPr>
        <w:tabs>
          <w:tab w:val="left" w:pos="993"/>
        </w:tabs>
        <w:spacing w:after="0"/>
        <w:ind w:left="426" w:right="425"/>
        <w:rPr>
          <w:rFonts w:ascii="SyntaxLTPro-Italic" w:hAnsi="SyntaxLTPro-Italic" w:cs="SyntaxLTPro-Italic"/>
          <w:i/>
          <w:iCs/>
          <w:sz w:val="18"/>
          <w:szCs w:val="18"/>
        </w:rPr>
      </w:pPr>
    </w:p>
    <w:p w14:paraId="57590EC6" w14:textId="0E98A237" w:rsidR="001B3E39" w:rsidRDefault="001B3E39" w:rsidP="00E34271">
      <w:pPr>
        <w:spacing w:after="0"/>
        <w:ind w:left="426" w:right="425"/>
        <w:rPr>
          <w:rFonts w:ascii="SyntaxLTPro-Italic" w:hAnsi="SyntaxLTPro-Italic" w:cs="SyntaxLTPro-Italic"/>
          <w:i/>
          <w:iCs/>
          <w:sz w:val="18"/>
          <w:szCs w:val="18"/>
        </w:rPr>
      </w:pPr>
    </w:p>
    <w:p w14:paraId="4733B44E" w14:textId="301ED7EA" w:rsidR="00E34271" w:rsidRDefault="00E34271" w:rsidP="00E34271">
      <w:pPr>
        <w:spacing w:after="0"/>
        <w:ind w:left="426"/>
        <w:rPr>
          <w:b/>
          <w:bCs/>
        </w:rPr>
      </w:pPr>
      <w:r w:rsidRPr="00E34271">
        <w:rPr>
          <w:b/>
          <w:bCs/>
        </w:rPr>
        <w:t>Bereitzuhalten sind:</w:t>
      </w:r>
    </w:p>
    <w:p w14:paraId="2A4DEDB9" w14:textId="5D6AEEED" w:rsidR="001B6B78" w:rsidRPr="001B6B78" w:rsidRDefault="001B6B78" w:rsidP="00E34271">
      <w:pPr>
        <w:spacing w:after="0"/>
        <w:ind w:left="426"/>
      </w:pPr>
      <w:r>
        <w:rPr>
          <w:b/>
          <w:bCs/>
        </w:rPr>
        <w:t>(</w:t>
      </w:r>
      <w:r w:rsidRPr="001B6B78">
        <w:t>bestellbar unter: www.missio-onlineshop.de)</w:t>
      </w:r>
    </w:p>
    <w:p w14:paraId="4274BDC5" w14:textId="77777777" w:rsidR="00E34271" w:rsidRDefault="00E34271" w:rsidP="00E34271">
      <w:pPr>
        <w:pStyle w:val="Listenabsatz"/>
        <w:numPr>
          <w:ilvl w:val="0"/>
          <w:numId w:val="6"/>
        </w:numPr>
        <w:spacing w:after="0"/>
      </w:pPr>
      <w:r w:rsidRPr="00E34271">
        <w:t>missio-Kerze (Bestell-Nr. 740261)</w:t>
      </w:r>
    </w:p>
    <w:p w14:paraId="141770EF" w14:textId="77777777" w:rsidR="00E34271" w:rsidRDefault="00E34271" w:rsidP="00E34271">
      <w:pPr>
        <w:pStyle w:val="Listenabsatz"/>
        <w:numPr>
          <w:ilvl w:val="0"/>
          <w:numId w:val="6"/>
        </w:numPr>
        <w:spacing w:after="0"/>
      </w:pPr>
      <w:r w:rsidRPr="00E34271">
        <w:t>Gebetskarten zum Sonntag der Weltmission 2022</w:t>
      </w:r>
      <w:r>
        <w:t xml:space="preserve"> </w:t>
      </w:r>
      <w:r w:rsidRPr="00E34271">
        <w:t>(Bestell-Nr. 601110)</w:t>
      </w:r>
    </w:p>
    <w:p w14:paraId="76E503DC" w14:textId="507ADA59" w:rsidR="00E34271" w:rsidRPr="00E34271" w:rsidRDefault="00E34271" w:rsidP="00E34271">
      <w:pPr>
        <w:pStyle w:val="Listenabsatz"/>
        <w:numPr>
          <w:ilvl w:val="0"/>
          <w:numId w:val="6"/>
        </w:numPr>
        <w:spacing w:after="0"/>
      </w:pPr>
      <w:r w:rsidRPr="00E34271">
        <w:t>Faltblatt des Ökumenischen Friedensgebetes 2022 aus Kenia</w:t>
      </w:r>
      <w:r>
        <w:t xml:space="preserve"> </w:t>
      </w:r>
      <w:r w:rsidRPr="00E34271">
        <w:t>(Bestell-Nr. 601109)</w:t>
      </w:r>
    </w:p>
    <w:p w14:paraId="4AD209CE" w14:textId="48CF4304" w:rsidR="00E34271" w:rsidRPr="00E34271" w:rsidRDefault="00E34271" w:rsidP="00E34271">
      <w:pPr>
        <w:pStyle w:val="Listenabsatz"/>
        <w:numPr>
          <w:ilvl w:val="0"/>
          <w:numId w:val="6"/>
        </w:numPr>
        <w:spacing w:after="0"/>
      </w:pPr>
      <w:r w:rsidRPr="00E34271">
        <w:t>ggf. Plakatmotiv für die Bildbetrachtung</w:t>
      </w:r>
      <w:r>
        <w:t xml:space="preserve"> (</w:t>
      </w:r>
      <w:r w:rsidRPr="00E34271">
        <w:t xml:space="preserve">großes Plakat bzw. Laptop, </w:t>
      </w:r>
      <w:proofErr w:type="spellStart"/>
      <w:r w:rsidRPr="00E34271">
        <w:t>Beamer</w:t>
      </w:r>
      <w:proofErr w:type="spellEnd"/>
      <w:r w:rsidRPr="00E34271">
        <w:t>)</w:t>
      </w:r>
    </w:p>
    <w:p w14:paraId="0AD2DE7D" w14:textId="77777777" w:rsidR="00E34271" w:rsidRDefault="00E34271" w:rsidP="00E34271">
      <w:pPr>
        <w:spacing w:after="0"/>
        <w:ind w:left="426"/>
        <w:rPr>
          <w:b/>
          <w:bCs/>
        </w:rPr>
      </w:pPr>
    </w:p>
    <w:p w14:paraId="57528C70" w14:textId="6AA4ABE3" w:rsidR="00E34271" w:rsidRPr="00E34271" w:rsidRDefault="00E34271" w:rsidP="00E34271">
      <w:pPr>
        <w:spacing w:after="0"/>
        <w:ind w:left="426"/>
      </w:pPr>
      <w:r w:rsidRPr="00E34271">
        <w:t>Hinweis: Die Gebetskarten zum Monat der Weltmission können bereits ab Anfang Oktober in der Kirche ausgelegt und in den Gottesdiensten eingesetzt werden.</w:t>
      </w:r>
    </w:p>
    <w:p w14:paraId="4A63144E" w14:textId="77777777" w:rsidR="00E34271" w:rsidRPr="00E34271" w:rsidRDefault="00E34271" w:rsidP="00E34271">
      <w:pPr>
        <w:spacing w:after="0"/>
        <w:ind w:left="426"/>
        <w:rPr>
          <w:b/>
          <w:bCs/>
        </w:rPr>
      </w:pPr>
    </w:p>
    <w:p w14:paraId="14E29B01" w14:textId="77777777" w:rsidR="00E34271" w:rsidRPr="00E34271" w:rsidRDefault="00E34271" w:rsidP="00E34271">
      <w:pPr>
        <w:spacing w:after="0"/>
        <w:ind w:left="426"/>
        <w:rPr>
          <w:b/>
          <w:bCs/>
        </w:rPr>
      </w:pPr>
      <w:r w:rsidRPr="00E34271">
        <w:rPr>
          <w:b/>
          <w:bCs/>
        </w:rPr>
        <w:t>Abkürzungen:</w:t>
      </w:r>
    </w:p>
    <w:p w14:paraId="6E1EA2B1" w14:textId="54612192" w:rsidR="004C78DD" w:rsidRDefault="00E34271" w:rsidP="00E34271">
      <w:pPr>
        <w:spacing w:after="0"/>
        <w:ind w:left="426"/>
      </w:pPr>
      <w:r w:rsidRPr="00E34271">
        <w:rPr>
          <w:b/>
          <w:bCs/>
        </w:rPr>
        <w:t xml:space="preserve">A </w:t>
      </w:r>
      <w:r w:rsidRPr="00E34271">
        <w:t>= alle</w:t>
      </w:r>
      <w:r w:rsidRPr="00E34271">
        <w:rPr>
          <w:b/>
          <w:bCs/>
        </w:rPr>
        <w:t xml:space="preserve">, L </w:t>
      </w:r>
      <w:r w:rsidRPr="00E34271">
        <w:t>= Leiter/in</w:t>
      </w:r>
      <w:r w:rsidRPr="00E34271">
        <w:rPr>
          <w:b/>
          <w:bCs/>
        </w:rPr>
        <w:t xml:space="preserve">, </w:t>
      </w:r>
      <w:proofErr w:type="spellStart"/>
      <w:r w:rsidRPr="00E34271">
        <w:rPr>
          <w:b/>
          <w:bCs/>
        </w:rPr>
        <w:t>Lk</w:t>
      </w:r>
      <w:proofErr w:type="spellEnd"/>
      <w:r w:rsidRPr="00E34271">
        <w:rPr>
          <w:b/>
          <w:bCs/>
        </w:rPr>
        <w:t xml:space="preserve"> </w:t>
      </w:r>
      <w:r w:rsidRPr="00E34271">
        <w:t>= Lektor/in</w:t>
      </w:r>
      <w:r w:rsidRPr="00E34271">
        <w:rPr>
          <w:b/>
          <w:bCs/>
        </w:rPr>
        <w:t xml:space="preserve">, K </w:t>
      </w:r>
      <w:r w:rsidRPr="00E34271">
        <w:t>= Kantor/in</w:t>
      </w:r>
    </w:p>
    <w:p w14:paraId="2068FF92" w14:textId="560EE34E" w:rsidR="00EE5948" w:rsidRDefault="00EE5948" w:rsidP="00615918">
      <w:pPr>
        <w:rPr>
          <w:sz w:val="28"/>
          <w:szCs w:val="28"/>
        </w:rPr>
      </w:pPr>
    </w:p>
    <w:p w14:paraId="1433018D" w14:textId="1C697A58" w:rsidR="001B6B78" w:rsidRDefault="001B6B78">
      <w:pPr>
        <w:rPr>
          <w:sz w:val="28"/>
          <w:szCs w:val="28"/>
        </w:rPr>
      </w:pPr>
      <w:r>
        <w:rPr>
          <w:sz w:val="28"/>
          <w:szCs w:val="28"/>
        </w:rPr>
        <w:br w:type="page"/>
      </w:r>
    </w:p>
    <w:p w14:paraId="15873539" w14:textId="77777777" w:rsidR="00E34271" w:rsidRDefault="00E34271" w:rsidP="00615918">
      <w:pPr>
        <w:rPr>
          <w:sz w:val="28"/>
          <w:szCs w:val="28"/>
        </w:rPr>
      </w:pPr>
    </w:p>
    <w:p w14:paraId="639D3B5A" w14:textId="77777777" w:rsidR="008725D7" w:rsidRPr="008725D7" w:rsidRDefault="008725D7" w:rsidP="008725D7">
      <w:pPr>
        <w:spacing w:after="0"/>
        <w:rPr>
          <w:sz w:val="28"/>
          <w:szCs w:val="28"/>
        </w:rPr>
      </w:pPr>
      <w:r w:rsidRPr="008725D7">
        <w:rPr>
          <w:sz w:val="28"/>
          <w:szCs w:val="28"/>
        </w:rPr>
        <w:t>I. Eröffnung</w:t>
      </w:r>
    </w:p>
    <w:p w14:paraId="21FAC5C3" w14:textId="05E520F2" w:rsidR="008725D7" w:rsidRDefault="008725D7" w:rsidP="008725D7">
      <w:pPr>
        <w:autoSpaceDE w:val="0"/>
        <w:autoSpaceDN w:val="0"/>
        <w:adjustRightInd w:val="0"/>
        <w:spacing w:after="0" w:line="240" w:lineRule="auto"/>
      </w:pPr>
      <w:r w:rsidRPr="008725D7">
        <w:rPr>
          <w:b/>
          <w:bCs/>
        </w:rPr>
        <w:t xml:space="preserve">Eingangslied </w:t>
      </w:r>
      <w:r w:rsidRPr="008725D7">
        <w:rPr>
          <w:i/>
          <w:iCs/>
        </w:rPr>
        <w:t>(siehe Liedvorschläge</w:t>
      </w:r>
      <w:r w:rsidRPr="008725D7">
        <w:t>)</w:t>
      </w:r>
    </w:p>
    <w:p w14:paraId="422DA76D" w14:textId="77777777" w:rsidR="008725D7" w:rsidRPr="008725D7" w:rsidRDefault="008725D7" w:rsidP="008725D7">
      <w:pPr>
        <w:autoSpaceDE w:val="0"/>
        <w:autoSpaceDN w:val="0"/>
        <w:adjustRightInd w:val="0"/>
        <w:spacing w:after="0" w:line="240" w:lineRule="auto"/>
      </w:pPr>
    </w:p>
    <w:p w14:paraId="2C818A0E" w14:textId="77777777" w:rsidR="008725D7" w:rsidRPr="008725D7" w:rsidRDefault="008725D7" w:rsidP="008725D7">
      <w:pPr>
        <w:autoSpaceDE w:val="0"/>
        <w:autoSpaceDN w:val="0"/>
        <w:adjustRightInd w:val="0"/>
        <w:spacing w:after="0" w:line="240" w:lineRule="auto"/>
        <w:rPr>
          <w:b/>
          <w:bCs/>
        </w:rPr>
      </w:pPr>
      <w:r w:rsidRPr="008725D7">
        <w:rPr>
          <w:b/>
          <w:bCs/>
        </w:rPr>
        <w:t>Gedanken zur Einführung</w:t>
      </w:r>
    </w:p>
    <w:p w14:paraId="77B36F77" w14:textId="77777777" w:rsidR="008725D7" w:rsidRDefault="008725D7" w:rsidP="001B6B78">
      <w:pPr>
        <w:autoSpaceDE w:val="0"/>
        <w:autoSpaceDN w:val="0"/>
        <w:adjustRightInd w:val="0"/>
        <w:spacing w:after="0" w:line="240" w:lineRule="auto"/>
        <w:ind w:left="142" w:hanging="142"/>
      </w:pPr>
      <w:r w:rsidRPr="008725D7">
        <w:rPr>
          <w:b/>
          <w:bCs/>
        </w:rPr>
        <w:t>L:</w:t>
      </w:r>
      <w:r w:rsidRPr="008725D7">
        <w:t xml:space="preserve"> Ein Prophetenwort steht als biblisches Leitwort über dem diesjährigen</w:t>
      </w:r>
      <w:r>
        <w:t xml:space="preserve"> </w:t>
      </w:r>
      <w:r w:rsidRPr="008725D7">
        <w:t>Sonntag der Weltmission. Die Worte stammen aus dem</w:t>
      </w:r>
      <w:r>
        <w:t xml:space="preserve"> </w:t>
      </w:r>
      <w:r w:rsidRPr="008725D7">
        <w:t>Brief des Propheten Jeremia. Er richtet sie an das Volk Israel</w:t>
      </w:r>
      <w:r>
        <w:t xml:space="preserve"> </w:t>
      </w:r>
      <w:r w:rsidRPr="008725D7">
        <w:t xml:space="preserve">während </w:t>
      </w:r>
      <w:r w:rsidRPr="008725D7">
        <w:lastRenderedPageBreak/>
        <w:t>der babylonischen Gefangenschaft. Es sind Worte der</w:t>
      </w:r>
      <w:r>
        <w:t xml:space="preserve"> </w:t>
      </w:r>
      <w:r w:rsidRPr="008725D7">
        <w:t>Zuversicht, die dazu ermuntern, in der Fremdheit babylonischer</w:t>
      </w:r>
      <w:r>
        <w:t xml:space="preserve"> </w:t>
      </w:r>
      <w:r w:rsidRPr="008725D7">
        <w:t>Städte einen Neuanfang zu wagen.</w:t>
      </w:r>
      <w:r>
        <w:t xml:space="preserve"> </w:t>
      </w:r>
      <w:r w:rsidRPr="008725D7">
        <w:t>„Ich will euch Zukunft und Hoffnung geben.“ So lautet die Verheißung</w:t>
      </w:r>
      <w:r>
        <w:t xml:space="preserve"> </w:t>
      </w:r>
      <w:r w:rsidRPr="008725D7">
        <w:t>Gottes damals bei Jeremia. Auch heute müssen Menschen</w:t>
      </w:r>
      <w:r>
        <w:t xml:space="preserve"> </w:t>
      </w:r>
      <w:r w:rsidRPr="008725D7">
        <w:t>überall auf der Welt mit dem Los leben, sich Wohn- und</w:t>
      </w:r>
      <w:r>
        <w:t xml:space="preserve"> </w:t>
      </w:r>
      <w:r w:rsidRPr="008725D7">
        <w:t>Arbeitsort nicht aussuchen zu können. Nicht selten müssen sie</w:t>
      </w:r>
      <w:r>
        <w:t xml:space="preserve"> </w:t>
      </w:r>
      <w:r w:rsidRPr="008725D7">
        <w:t>das vertraute ländliche Gebiet verlassen und sich in den fremden</w:t>
      </w:r>
      <w:r>
        <w:t xml:space="preserve"> </w:t>
      </w:r>
      <w:r w:rsidRPr="008725D7">
        <w:t>Strukturen der Megacitys zurechtfinden. Die Kirche ist weltweit</w:t>
      </w:r>
      <w:r>
        <w:t xml:space="preserve"> </w:t>
      </w:r>
      <w:r w:rsidRPr="008725D7">
        <w:t>herausgefordert, mit passenden pastoralen Angeboten darauf</w:t>
      </w:r>
      <w:r>
        <w:t xml:space="preserve"> </w:t>
      </w:r>
      <w:r w:rsidRPr="008725D7">
        <w:t>zu antworten. Der Weltmissionssonntag möchte dieses Thema</w:t>
      </w:r>
      <w:r>
        <w:t xml:space="preserve"> i</w:t>
      </w:r>
      <w:r w:rsidRPr="008725D7">
        <w:t>n den Blick nehmen und zeigt am Beispiel von Kenia, wie Menschen,</w:t>
      </w:r>
      <w:r>
        <w:t xml:space="preserve"> </w:t>
      </w:r>
      <w:r w:rsidRPr="008725D7">
        <w:t>Pfarreien und Ordensgemeinschaften kreativ damit umgehen.</w:t>
      </w:r>
      <w:r>
        <w:t xml:space="preserve"> </w:t>
      </w:r>
    </w:p>
    <w:p w14:paraId="581A87D1" w14:textId="77777777" w:rsidR="008725D7" w:rsidRDefault="008725D7" w:rsidP="001B6B78">
      <w:pPr>
        <w:autoSpaceDE w:val="0"/>
        <w:autoSpaceDN w:val="0"/>
        <w:adjustRightInd w:val="0"/>
        <w:spacing w:after="0" w:line="240" w:lineRule="auto"/>
        <w:ind w:left="142"/>
      </w:pPr>
      <w:r w:rsidRPr="008725D7">
        <w:t>Auch uns heute gilt die Verheißung: „Ich will euch Zukunft</w:t>
      </w:r>
      <w:r>
        <w:t xml:space="preserve"> </w:t>
      </w:r>
      <w:r w:rsidRPr="008725D7">
        <w:t>und Hoffnung geben.“ In vielen Projekten Ostafrikas geben</w:t>
      </w:r>
      <w:r>
        <w:t xml:space="preserve"> </w:t>
      </w:r>
      <w:r w:rsidRPr="008725D7">
        <w:t>Menschen heute ein Beispiel davon und bezeugen einen Gott,</w:t>
      </w:r>
      <w:r>
        <w:t xml:space="preserve"> </w:t>
      </w:r>
      <w:r w:rsidRPr="008725D7">
        <w:t>der auch heute mit uns unterwegs ist und sich um unser Wohl</w:t>
      </w:r>
      <w:r>
        <w:t xml:space="preserve"> </w:t>
      </w:r>
      <w:r w:rsidRPr="008725D7">
        <w:t>sorgt. Entzünden wir nun als Zeichen der Verbundenheit die</w:t>
      </w:r>
      <w:r>
        <w:t xml:space="preserve"> </w:t>
      </w:r>
      <w:r w:rsidRPr="008725D7">
        <w:t xml:space="preserve">missio-Kerze. </w:t>
      </w:r>
      <w:r w:rsidRPr="008725D7">
        <w:rPr>
          <w:i/>
          <w:iCs/>
        </w:rPr>
        <w:t>(Entzünden der missio-Kerze)</w:t>
      </w:r>
      <w:r w:rsidRPr="008725D7">
        <w:t xml:space="preserve"> </w:t>
      </w:r>
    </w:p>
    <w:p w14:paraId="2081B89D" w14:textId="179B9814" w:rsidR="008725D7" w:rsidRDefault="008725D7" w:rsidP="001B6B78">
      <w:pPr>
        <w:autoSpaceDE w:val="0"/>
        <w:autoSpaceDN w:val="0"/>
        <w:adjustRightInd w:val="0"/>
        <w:spacing w:after="0" w:line="240" w:lineRule="auto"/>
        <w:ind w:left="142"/>
      </w:pPr>
      <w:r w:rsidRPr="008725D7">
        <w:t>Möge ihr Licht uns</w:t>
      </w:r>
      <w:r>
        <w:t xml:space="preserve"> </w:t>
      </w:r>
      <w:r w:rsidRPr="008725D7">
        <w:t>daran erinnern, dass Gottes Barmherzigkeit und Verheißung uns</w:t>
      </w:r>
      <w:r>
        <w:t xml:space="preserve"> </w:t>
      </w:r>
      <w:r w:rsidRPr="008725D7">
        <w:t>immer wieder neue Horizonte eröffnet.</w:t>
      </w:r>
      <w:r>
        <w:t xml:space="preserve"> </w:t>
      </w:r>
      <w:r w:rsidRPr="008725D7">
        <w:t>Nehmen wir uns zu Beginn dieses Gottesdienstes die Zeit zum</w:t>
      </w:r>
      <w:r>
        <w:t xml:space="preserve"> </w:t>
      </w:r>
      <w:r w:rsidRPr="008725D7">
        <w:t>Innehalten:</w:t>
      </w:r>
    </w:p>
    <w:p w14:paraId="14C85CBB" w14:textId="77777777" w:rsidR="008725D7" w:rsidRPr="008725D7" w:rsidRDefault="008725D7" w:rsidP="008725D7">
      <w:pPr>
        <w:autoSpaceDE w:val="0"/>
        <w:autoSpaceDN w:val="0"/>
        <w:adjustRightInd w:val="0"/>
        <w:spacing w:after="0" w:line="240" w:lineRule="auto"/>
      </w:pPr>
    </w:p>
    <w:p w14:paraId="376F4095" w14:textId="77777777" w:rsidR="008725D7" w:rsidRDefault="008725D7" w:rsidP="008725D7">
      <w:pPr>
        <w:autoSpaceDE w:val="0"/>
        <w:autoSpaceDN w:val="0"/>
        <w:adjustRightInd w:val="0"/>
        <w:spacing w:after="0" w:line="240" w:lineRule="auto"/>
      </w:pPr>
      <w:proofErr w:type="spellStart"/>
      <w:r w:rsidRPr="008725D7">
        <w:rPr>
          <w:b/>
          <w:bCs/>
        </w:rPr>
        <w:t>Lk</w:t>
      </w:r>
      <w:proofErr w:type="spellEnd"/>
      <w:r w:rsidRPr="008725D7">
        <w:t>: Zukunft und Hoffnung</w:t>
      </w:r>
      <w:r>
        <w:t xml:space="preserve"> </w:t>
      </w:r>
    </w:p>
    <w:p w14:paraId="6F56E68E" w14:textId="0B181F23" w:rsidR="008725D7" w:rsidRPr="008725D7" w:rsidRDefault="008725D7" w:rsidP="00A74C75">
      <w:pPr>
        <w:autoSpaceDE w:val="0"/>
        <w:autoSpaceDN w:val="0"/>
        <w:adjustRightInd w:val="0"/>
        <w:spacing w:after="0" w:line="240" w:lineRule="auto"/>
        <w:ind w:firstLine="284"/>
      </w:pPr>
      <w:r w:rsidRPr="008725D7">
        <w:t>willst du mir schenken –</w:t>
      </w:r>
    </w:p>
    <w:p w14:paraId="354B3153" w14:textId="659A2C60" w:rsidR="007449E0" w:rsidRDefault="008725D7" w:rsidP="00A74C75">
      <w:pPr>
        <w:spacing w:after="0"/>
        <w:ind w:firstLine="284"/>
      </w:pPr>
      <w:r w:rsidRPr="008725D7">
        <w:t>doch blind bin ich,</w:t>
      </w:r>
    </w:p>
    <w:p w14:paraId="130B592B" w14:textId="77777777" w:rsidR="008725D7" w:rsidRDefault="008725D7" w:rsidP="00A74C75">
      <w:pPr>
        <w:spacing w:after="0"/>
        <w:ind w:firstLine="284"/>
      </w:pPr>
      <w:r>
        <w:t>suche nicht nach der Frage in mir,</w:t>
      </w:r>
    </w:p>
    <w:p w14:paraId="35687E25" w14:textId="77777777" w:rsidR="008725D7" w:rsidRDefault="008725D7" w:rsidP="00A74C75">
      <w:pPr>
        <w:spacing w:after="0"/>
        <w:ind w:firstLine="284"/>
      </w:pPr>
      <w:r>
        <w:t>sondern nach der Antwort.</w:t>
      </w:r>
    </w:p>
    <w:p w14:paraId="04BC1BC6" w14:textId="77777777" w:rsidR="008725D7" w:rsidRDefault="008725D7" w:rsidP="00A74C75">
      <w:pPr>
        <w:spacing w:after="0"/>
        <w:ind w:firstLine="284"/>
      </w:pPr>
      <w:r>
        <w:t>So suche ich und breche auf,</w:t>
      </w:r>
    </w:p>
    <w:p w14:paraId="3F823599" w14:textId="77777777" w:rsidR="008725D7" w:rsidRDefault="008725D7" w:rsidP="00A74C75">
      <w:pPr>
        <w:spacing w:after="0"/>
        <w:ind w:firstLine="284"/>
      </w:pPr>
      <w:r>
        <w:t>ohne zu wissen, wohin.</w:t>
      </w:r>
    </w:p>
    <w:p w14:paraId="014F110B" w14:textId="77777777" w:rsidR="008725D7" w:rsidRDefault="008725D7" w:rsidP="00A74C75">
      <w:pPr>
        <w:spacing w:after="0"/>
        <w:ind w:firstLine="284"/>
      </w:pPr>
      <w:r>
        <w:t>Und ich stoße auf Grenzen –</w:t>
      </w:r>
    </w:p>
    <w:p w14:paraId="514D7A08" w14:textId="77777777" w:rsidR="008725D7" w:rsidRDefault="008725D7" w:rsidP="00A74C75">
      <w:pPr>
        <w:spacing w:after="0"/>
        <w:ind w:firstLine="284"/>
      </w:pPr>
      <w:r>
        <w:t>sie zeigen meine Realität,</w:t>
      </w:r>
    </w:p>
    <w:p w14:paraId="244F771A" w14:textId="77777777" w:rsidR="008725D7" w:rsidRDefault="008725D7" w:rsidP="00A74C75">
      <w:pPr>
        <w:spacing w:after="0"/>
        <w:ind w:firstLine="284"/>
      </w:pPr>
      <w:r>
        <w:t>sie eröffnen einen neuen Horizont.</w:t>
      </w:r>
    </w:p>
    <w:p w14:paraId="1798D87F" w14:textId="77777777" w:rsidR="008725D7" w:rsidRDefault="008725D7" w:rsidP="00A74C75">
      <w:pPr>
        <w:spacing w:after="0"/>
        <w:ind w:firstLine="284"/>
      </w:pPr>
      <w:r>
        <w:t>Zukunft und Hoffnung</w:t>
      </w:r>
    </w:p>
    <w:p w14:paraId="5DB62E84" w14:textId="77777777" w:rsidR="008725D7" w:rsidRDefault="008725D7" w:rsidP="00A74C75">
      <w:pPr>
        <w:spacing w:after="0"/>
        <w:ind w:firstLine="284"/>
      </w:pPr>
      <w:r>
        <w:t>willst du mir schenken –</w:t>
      </w:r>
    </w:p>
    <w:p w14:paraId="31236881" w14:textId="77777777" w:rsidR="008725D7" w:rsidRDefault="008725D7" w:rsidP="00A74C75">
      <w:pPr>
        <w:spacing w:after="0"/>
        <w:ind w:firstLine="284"/>
      </w:pPr>
      <w:r>
        <w:t>ja, ich glaube deiner Wirkkraft</w:t>
      </w:r>
    </w:p>
    <w:p w14:paraId="366CDB94" w14:textId="77777777" w:rsidR="008725D7" w:rsidRDefault="008725D7" w:rsidP="00A74C75">
      <w:pPr>
        <w:spacing w:after="0"/>
        <w:ind w:firstLine="284"/>
      </w:pPr>
      <w:r>
        <w:t>entgegen dem Gerede</w:t>
      </w:r>
    </w:p>
    <w:p w14:paraId="093097E2" w14:textId="77777777" w:rsidR="008725D7" w:rsidRDefault="008725D7" w:rsidP="00A74C75">
      <w:pPr>
        <w:spacing w:after="0"/>
        <w:ind w:firstLine="284"/>
      </w:pPr>
      <w:r>
        <w:t>selbsternannter Autoritäten.</w:t>
      </w:r>
    </w:p>
    <w:p w14:paraId="283F67C9" w14:textId="77777777" w:rsidR="008725D7" w:rsidRDefault="008725D7" w:rsidP="00A74C75">
      <w:pPr>
        <w:spacing w:after="0"/>
        <w:ind w:firstLine="284"/>
      </w:pPr>
      <w:r>
        <w:t>Du hast die Macht,</w:t>
      </w:r>
    </w:p>
    <w:p w14:paraId="66A552C9" w14:textId="3575E742" w:rsidR="008725D7" w:rsidRDefault="008725D7" w:rsidP="00A74C75">
      <w:pPr>
        <w:spacing w:after="0"/>
        <w:ind w:firstLine="284"/>
      </w:pPr>
      <w:r>
        <w:t>das Blatt zu wenden.</w:t>
      </w:r>
    </w:p>
    <w:p w14:paraId="073592F1" w14:textId="2D52D15D" w:rsidR="008725D7" w:rsidRDefault="008725D7" w:rsidP="008725D7">
      <w:pPr>
        <w:spacing w:after="0"/>
      </w:pPr>
    </w:p>
    <w:p w14:paraId="1C96AAD5" w14:textId="77777777" w:rsidR="008725D7" w:rsidRPr="008725D7" w:rsidRDefault="008725D7" w:rsidP="008725D7">
      <w:pPr>
        <w:spacing w:after="0"/>
        <w:rPr>
          <w:b/>
          <w:bCs/>
        </w:rPr>
      </w:pPr>
      <w:r w:rsidRPr="008725D7">
        <w:rPr>
          <w:b/>
          <w:bCs/>
        </w:rPr>
        <w:t>Kyrie</w:t>
      </w:r>
    </w:p>
    <w:p w14:paraId="1F706E8A" w14:textId="51754EF0" w:rsidR="008725D7" w:rsidRDefault="008725D7" w:rsidP="00A74C75">
      <w:pPr>
        <w:spacing w:after="0"/>
        <w:ind w:left="284" w:hanging="284"/>
      </w:pPr>
      <w:r w:rsidRPr="008725D7">
        <w:rPr>
          <w:b/>
          <w:bCs/>
        </w:rPr>
        <w:t>L:</w:t>
      </w:r>
      <w:r>
        <w:t xml:space="preserve"> Christus, du begleitest uns auf unserem Weg, dich rufen wir in</w:t>
      </w:r>
      <w:r w:rsidR="00A74C75">
        <w:t xml:space="preserve"> </w:t>
      </w:r>
      <w:r>
        <w:t>unsere Mitte und bitten dich um dein Erbarmen.</w:t>
      </w:r>
    </w:p>
    <w:p w14:paraId="5D369DE5" w14:textId="374D7654" w:rsidR="008725D7" w:rsidRPr="008725D7" w:rsidRDefault="008725D7" w:rsidP="008725D7">
      <w:pPr>
        <w:spacing w:after="0"/>
        <w:rPr>
          <w:i/>
          <w:iCs/>
        </w:rPr>
      </w:pPr>
      <w:r w:rsidRPr="008725D7">
        <w:rPr>
          <w:i/>
          <w:iCs/>
        </w:rPr>
        <w:t>Kyrie-Ruf: GL 154</w:t>
      </w:r>
    </w:p>
    <w:p w14:paraId="45BCAAA2" w14:textId="24EE44C9" w:rsidR="004A427A" w:rsidRDefault="004A427A" w:rsidP="004C78DD">
      <w:pPr>
        <w:spacing w:after="0"/>
      </w:pPr>
    </w:p>
    <w:p w14:paraId="71D1FA57" w14:textId="77777777" w:rsidR="008725D7" w:rsidRPr="008725D7" w:rsidRDefault="008725D7" w:rsidP="008725D7">
      <w:pPr>
        <w:spacing w:after="0"/>
        <w:rPr>
          <w:b/>
          <w:bCs/>
        </w:rPr>
      </w:pPr>
      <w:r w:rsidRPr="008725D7">
        <w:rPr>
          <w:b/>
          <w:bCs/>
        </w:rPr>
        <w:t>Eröffnungsgebet</w:t>
      </w:r>
    </w:p>
    <w:p w14:paraId="1F7DD1C4" w14:textId="589EB990" w:rsidR="008725D7" w:rsidRDefault="008725D7" w:rsidP="008725D7">
      <w:pPr>
        <w:spacing w:after="0"/>
        <w:rPr>
          <w:i/>
          <w:iCs/>
        </w:rPr>
      </w:pPr>
      <w:r w:rsidRPr="008725D7">
        <w:rPr>
          <w:i/>
          <w:iCs/>
        </w:rPr>
        <w:t>Tagesgebet vom 30. Sonntag</w:t>
      </w:r>
    </w:p>
    <w:p w14:paraId="5C41B3DC" w14:textId="77777777" w:rsidR="008725D7" w:rsidRPr="008725D7" w:rsidRDefault="008725D7" w:rsidP="008725D7">
      <w:pPr>
        <w:spacing w:after="0"/>
        <w:rPr>
          <w:i/>
          <w:iCs/>
        </w:rPr>
      </w:pPr>
    </w:p>
    <w:p w14:paraId="38E50945" w14:textId="77777777" w:rsidR="008725D7" w:rsidRDefault="008725D7" w:rsidP="008725D7">
      <w:pPr>
        <w:spacing w:after="0"/>
      </w:pPr>
      <w:r w:rsidRPr="008725D7">
        <w:rPr>
          <w:b/>
          <w:bCs/>
        </w:rPr>
        <w:t>L:</w:t>
      </w:r>
      <w:r>
        <w:t xml:space="preserve"> Allmächtiger, ewiger Gott,</w:t>
      </w:r>
    </w:p>
    <w:p w14:paraId="45A17754" w14:textId="77777777" w:rsidR="008725D7" w:rsidRDefault="008725D7" w:rsidP="00A74C75">
      <w:pPr>
        <w:spacing w:after="0"/>
        <w:ind w:left="142"/>
      </w:pPr>
      <w:r>
        <w:t>mehre in uns den Glauben,</w:t>
      </w:r>
    </w:p>
    <w:p w14:paraId="5E6BB47F" w14:textId="77777777" w:rsidR="008725D7" w:rsidRDefault="008725D7" w:rsidP="00A74C75">
      <w:pPr>
        <w:spacing w:after="0"/>
        <w:ind w:left="142"/>
      </w:pPr>
      <w:r>
        <w:t>die Hoffnung und die Liebe.</w:t>
      </w:r>
    </w:p>
    <w:p w14:paraId="64F843F3" w14:textId="77777777" w:rsidR="008725D7" w:rsidRDefault="008725D7" w:rsidP="00A74C75">
      <w:pPr>
        <w:spacing w:after="0"/>
        <w:ind w:left="142"/>
      </w:pPr>
      <w:r>
        <w:t>Gib uns die Gnade,</w:t>
      </w:r>
    </w:p>
    <w:p w14:paraId="2353BCFC" w14:textId="77777777" w:rsidR="008725D7" w:rsidRDefault="008725D7" w:rsidP="00A74C75">
      <w:pPr>
        <w:spacing w:after="0"/>
        <w:ind w:left="142"/>
      </w:pPr>
      <w:r>
        <w:t>zu lieben, was du gebietest,</w:t>
      </w:r>
    </w:p>
    <w:p w14:paraId="5E85E51D" w14:textId="77777777" w:rsidR="008725D7" w:rsidRDefault="008725D7" w:rsidP="00A74C75">
      <w:pPr>
        <w:spacing w:after="0"/>
        <w:ind w:left="142"/>
      </w:pPr>
      <w:r>
        <w:t>damit wir erlangen, was du verheißen hast.</w:t>
      </w:r>
    </w:p>
    <w:p w14:paraId="51B37402" w14:textId="77777777" w:rsidR="008725D7" w:rsidRDefault="008725D7" w:rsidP="00A74C75">
      <w:pPr>
        <w:spacing w:after="0"/>
        <w:ind w:left="142"/>
      </w:pPr>
      <w:r>
        <w:t>Darum bitten wir durch Jesus Christus.</w:t>
      </w:r>
    </w:p>
    <w:p w14:paraId="6C764ED6" w14:textId="77777777" w:rsidR="008725D7" w:rsidRDefault="008725D7" w:rsidP="008725D7">
      <w:pPr>
        <w:spacing w:after="0"/>
      </w:pPr>
      <w:r w:rsidRPr="008725D7">
        <w:rPr>
          <w:b/>
          <w:bCs/>
        </w:rPr>
        <w:t>A:</w:t>
      </w:r>
      <w:r>
        <w:t xml:space="preserve"> Amen.</w:t>
      </w:r>
    </w:p>
    <w:p w14:paraId="63D18658" w14:textId="11BB46FB" w:rsidR="008725D7" w:rsidRPr="008725D7" w:rsidRDefault="008725D7" w:rsidP="008725D7">
      <w:pPr>
        <w:spacing w:after="0"/>
        <w:rPr>
          <w:i/>
          <w:iCs/>
        </w:rPr>
      </w:pPr>
      <w:r w:rsidRPr="008725D7">
        <w:rPr>
          <w:i/>
          <w:iCs/>
        </w:rPr>
        <w:t xml:space="preserve">Alternativ: </w:t>
      </w:r>
      <w:proofErr w:type="spellStart"/>
      <w:r w:rsidRPr="008725D7">
        <w:rPr>
          <w:i/>
          <w:iCs/>
        </w:rPr>
        <w:t>Perikopengebet</w:t>
      </w:r>
      <w:proofErr w:type="spellEnd"/>
      <w:r w:rsidRPr="008725D7">
        <w:rPr>
          <w:i/>
          <w:iCs/>
        </w:rPr>
        <w:t xml:space="preserve"> vom Sonntag</w:t>
      </w:r>
    </w:p>
    <w:p w14:paraId="5CD715CE" w14:textId="426C73C0" w:rsidR="008725D7" w:rsidRDefault="008725D7" w:rsidP="004C78DD">
      <w:pPr>
        <w:spacing w:after="0"/>
      </w:pPr>
    </w:p>
    <w:p w14:paraId="55A16683" w14:textId="2BE6A0A8" w:rsidR="008725D7" w:rsidRDefault="008725D7" w:rsidP="004C78DD">
      <w:pPr>
        <w:spacing w:after="0"/>
      </w:pPr>
    </w:p>
    <w:p w14:paraId="0ACA80A6" w14:textId="77777777" w:rsidR="008725D7" w:rsidRPr="001677B4" w:rsidRDefault="008725D7" w:rsidP="001677B4">
      <w:pPr>
        <w:spacing w:after="0"/>
        <w:rPr>
          <w:sz w:val="28"/>
          <w:szCs w:val="28"/>
        </w:rPr>
      </w:pPr>
      <w:r w:rsidRPr="001677B4">
        <w:rPr>
          <w:sz w:val="28"/>
          <w:szCs w:val="28"/>
        </w:rPr>
        <w:t>II. Verkündigung des Wortes Gottes</w:t>
      </w:r>
    </w:p>
    <w:p w14:paraId="15B61535" w14:textId="77777777" w:rsidR="008725D7" w:rsidRPr="008725D7" w:rsidRDefault="008725D7" w:rsidP="008725D7">
      <w:pPr>
        <w:spacing w:after="0"/>
        <w:rPr>
          <w:b/>
          <w:bCs/>
        </w:rPr>
      </w:pPr>
      <w:r w:rsidRPr="008725D7">
        <w:rPr>
          <w:b/>
          <w:bCs/>
        </w:rPr>
        <w:t>Einführung zur ersten Lesung</w:t>
      </w:r>
    </w:p>
    <w:p w14:paraId="46FA1C88" w14:textId="67C97F92" w:rsidR="008725D7" w:rsidRDefault="008725D7" w:rsidP="00A74C75">
      <w:pPr>
        <w:spacing w:after="0"/>
        <w:ind w:left="142" w:hanging="142"/>
      </w:pPr>
      <w:r w:rsidRPr="001677B4">
        <w:rPr>
          <w:b/>
          <w:bCs/>
        </w:rPr>
        <w:t>L:</w:t>
      </w:r>
      <w:r w:rsidRPr="001677B4">
        <w:t xml:space="preserve"> Unser Beten und Wirken fragen nach einer aufrechten Haltung.</w:t>
      </w:r>
      <w:r w:rsidR="001677B4">
        <w:t xml:space="preserve"> </w:t>
      </w:r>
      <w:r w:rsidRPr="001677B4">
        <w:t>Es geht nicht darum, sich zu verstellen oder Dinge zu beschönigen,</w:t>
      </w:r>
      <w:r w:rsidR="001677B4">
        <w:t xml:space="preserve"> </w:t>
      </w:r>
      <w:r w:rsidRPr="001677B4">
        <w:t>sondern Gott ehrlich zu begegnen. Wir brauchen uns Urteile</w:t>
      </w:r>
      <w:r w:rsidR="001677B4">
        <w:t xml:space="preserve"> </w:t>
      </w:r>
      <w:r w:rsidRPr="001677B4">
        <w:t>und Bewertungen nicht anzumaßen, denn Gott ist der Richter</w:t>
      </w:r>
      <w:r w:rsidR="001677B4">
        <w:t xml:space="preserve"> </w:t>
      </w:r>
      <w:r w:rsidRPr="001677B4">
        <w:t>und er ist treu und gerecht.</w:t>
      </w:r>
    </w:p>
    <w:p w14:paraId="6738E171" w14:textId="77777777" w:rsidR="001677B4" w:rsidRPr="001677B4" w:rsidRDefault="001677B4" w:rsidP="001677B4">
      <w:pPr>
        <w:spacing w:after="0"/>
      </w:pPr>
    </w:p>
    <w:p w14:paraId="04257975" w14:textId="77777777" w:rsidR="008725D7" w:rsidRPr="001677B4" w:rsidRDefault="008725D7" w:rsidP="001677B4">
      <w:pPr>
        <w:spacing w:after="0"/>
      </w:pPr>
      <w:r w:rsidRPr="001677B4">
        <w:rPr>
          <w:b/>
          <w:bCs/>
        </w:rPr>
        <w:t>Erste Lesung</w:t>
      </w:r>
      <w:r w:rsidRPr="001677B4">
        <w:t xml:space="preserve"> Sir 35,15b–17.20–22a</w:t>
      </w:r>
    </w:p>
    <w:p w14:paraId="23F49DA6" w14:textId="77777777" w:rsidR="001677B4" w:rsidRDefault="001677B4" w:rsidP="001677B4">
      <w:pPr>
        <w:spacing w:after="0"/>
      </w:pPr>
    </w:p>
    <w:p w14:paraId="2CB12E22" w14:textId="382FFC73" w:rsidR="008725D7" w:rsidRPr="001677B4" w:rsidRDefault="008725D7" w:rsidP="001677B4">
      <w:pPr>
        <w:spacing w:after="0"/>
        <w:rPr>
          <w:b/>
          <w:bCs/>
        </w:rPr>
      </w:pPr>
      <w:r w:rsidRPr="001677B4">
        <w:rPr>
          <w:b/>
          <w:bCs/>
        </w:rPr>
        <w:t>Antwortpsalm</w:t>
      </w:r>
    </w:p>
    <w:p w14:paraId="2443A3C6" w14:textId="77777777" w:rsidR="008725D7" w:rsidRPr="001677B4" w:rsidRDefault="008725D7" w:rsidP="001677B4">
      <w:pPr>
        <w:spacing w:after="0"/>
      </w:pPr>
      <w:r w:rsidRPr="001677B4">
        <w:t>Ps 34, 2–3.17–18.19 u. 23</w:t>
      </w:r>
    </w:p>
    <w:p w14:paraId="51EE991A" w14:textId="7A50A2EC" w:rsidR="008725D7" w:rsidRDefault="008725D7" w:rsidP="001677B4">
      <w:pPr>
        <w:spacing w:after="0"/>
        <w:rPr>
          <w:i/>
          <w:iCs/>
        </w:rPr>
      </w:pPr>
      <w:r w:rsidRPr="001677B4">
        <w:rPr>
          <w:i/>
          <w:iCs/>
        </w:rPr>
        <w:t>oder ein geeignetes Lied</w:t>
      </w:r>
    </w:p>
    <w:p w14:paraId="02872BBA" w14:textId="77777777" w:rsidR="001677B4" w:rsidRPr="001677B4" w:rsidRDefault="001677B4" w:rsidP="001677B4">
      <w:pPr>
        <w:spacing w:after="0"/>
        <w:rPr>
          <w:i/>
          <w:iCs/>
        </w:rPr>
      </w:pPr>
    </w:p>
    <w:p w14:paraId="497460CC" w14:textId="77777777" w:rsidR="008725D7" w:rsidRPr="001677B4" w:rsidRDefault="008725D7" w:rsidP="001677B4">
      <w:pPr>
        <w:spacing w:after="0"/>
        <w:rPr>
          <w:b/>
          <w:bCs/>
        </w:rPr>
      </w:pPr>
      <w:r w:rsidRPr="001677B4">
        <w:rPr>
          <w:b/>
          <w:bCs/>
        </w:rPr>
        <w:t>Einführung zur zweiten Lesung</w:t>
      </w:r>
    </w:p>
    <w:p w14:paraId="59473DF6" w14:textId="439A62CA" w:rsidR="008725D7" w:rsidRDefault="008725D7" w:rsidP="00A74C75">
      <w:pPr>
        <w:spacing w:after="0"/>
        <w:ind w:left="284" w:hanging="284"/>
      </w:pPr>
      <w:r w:rsidRPr="001677B4">
        <w:rPr>
          <w:b/>
          <w:bCs/>
        </w:rPr>
        <w:t>L:</w:t>
      </w:r>
      <w:r w:rsidRPr="001677B4">
        <w:t xml:space="preserve"> Wie Timotheus werden auch wir ermuntert, für die Wahrheit und</w:t>
      </w:r>
      <w:r w:rsidR="001677B4">
        <w:t xml:space="preserve"> </w:t>
      </w:r>
      <w:r w:rsidRPr="001677B4">
        <w:t>für das Evangelium einzustehen, vor allem dort, wo markante</w:t>
      </w:r>
      <w:r w:rsidR="001677B4">
        <w:t xml:space="preserve"> </w:t>
      </w:r>
      <w:r w:rsidRPr="001677B4">
        <w:t>Vorbilder wegfallen. Treue sei unsere Wegbegleitung und nicht</w:t>
      </w:r>
      <w:r w:rsidR="001677B4">
        <w:t xml:space="preserve"> </w:t>
      </w:r>
      <w:r w:rsidRPr="001677B4">
        <w:t>Angst und Unsicherheit, selbst da, wo wir uns im Stich gelassen</w:t>
      </w:r>
      <w:r w:rsidR="001677B4">
        <w:t xml:space="preserve"> </w:t>
      </w:r>
      <w:r w:rsidRPr="001677B4">
        <w:t>fühlen.</w:t>
      </w:r>
    </w:p>
    <w:p w14:paraId="14CCBFD2" w14:textId="77777777" w:rsidR="001677B4" w:rsidRPr="001677B4" w:rsidRDefault="001677B4" w:rsidP="001677B4">
      <w:pPr>
        <w:spacing w:after="0"/>
      </w:pPr>
    </w:p>
    <w:p w14:paraId="1D20ED2C" w14:textId="0DE78600" w:rsidR="008725D7" w:rsidRPr="001677B4" w:rsidRDefault="008725D7" w:rsidP="001677B4">
      <w:pPr>
        <w:spacing w:after="0"/>
      </w:pPr>
      <w:r w:rsidRPr="001677B4">
        <w:rPr>
          <w:b/>
          <w:bCs/>
        </w:rPr>
        <w:t xml:space="preserve">Zweite Lesung </w:t>
      </w:r>
      <w:r w:rsidRPr="001677B4">
        <w:t>2 Tim 4,6–8.16</w:t>
      </w:r>
    </w:p>
    <w:p w14:paraId="060C7603" w14:textId="77777777" w:rsidR="001677B4" w:rsidRPr="001677B4" w:rsidRDefault="001677B4" w:rsidP="001677B4">
      <w:pPr>
        <w:spacing w:after="0"/>
        <w:rPr>
          <w:b/>
          <w:bCs/>
        </w:rPr>
      </w:pPr>
    </w:p>
    <w:p w14:paraId="13376C8E" w14:textId="77777777" w:rsidR="008725D7" w:rsidRPr="001677B4" w:rsidRDefault="008725D7" w:rsidP="001677B4">
      <w:pPr>
        <w:spacing w:after="0"/>
        <w:rPr>
          <w:b/>
          <w:bCs/>
        </w:rPr>
      </w:pPr>
      <w:r w:rsidRPr="001677B4">
        <w:rPr>
          <w:b/>
          <w:bCs/>
        </w:rPr>
        <w:t>Ruf vor dem Evangelium</w:t>
      </w:r>
    </w:p>
    <w:p w14:paraId="504C4692" w14:textId="4CB6BC21" w:rsidR="008725D7" w:rsidRPr="001677B4" w:rsidRDefault="008725D7" w:rsidP="00A74C75">
      <w:pPr>
        <w:tabs>
          <w:tab w:val="left" w:pos="993"/>
        </w:tabs>
        <w:spacing w:after="0"/>
      </w:pPr>
      <w:r w:rsidRPr="001677B4">
        <w:t xml:space="preserve">Halleluja </w:t>
      </w:r>
      <w:r w:rsidR="00A74C75">
        <w:tab/>
      </w:r>
      <w:proofErr w:type="spellStart"/>
      <w:r w:rsidRPr="001677B4">
        <w:t>jGL</w:t>
      </w:r>
      <w:proofErr w:type="spellEnd"/>
      <w:r w:rsidRPr="001677B4">
        <w:t xml:space="preserve"> 182</w:t>
      </w:r>
    </w:p>
    <w:p w14:paraId="363237CE" w14:textId="69C4751B" w:rsidR="008725D7" w:rsidRPr="001677B4" w:rsidRDefault="008725D7" w:rsidP="00A74C75">
      <w:pPr>
        <w:tabs>
          <w:tab w:val="left" w:pos="993"/>
        </w:tabs>
        <w:spacing w:after="0"/>
        <w:ind w:left="990" w:hanging="990"/>
      </w:pPr>
      <w:r w:rsidRPr="001677B4">
        <w:t xml:space="preserve">Vers </w:t>
      </w:r>
      <w:r w:rsidR="00A74C75">
        <w:tab/>
      </w:r>
      <w:r w:rsidR="00A74C75">
        <w:tab/>
      </w:r>
      <w:r w:rsidRPr="001677B4">
        <w:t>(K) Gott hat in Christus die Welt mit sich versöhnt</w:t>
      </w:r>
      <w:r w:rsidR="00A74C75">
        <w:t xml:space="preserve"> </w:t>
      </w:r>
      <w:r w:rsidRPr="001677B4">
        <w:t>und uns das Wort von der Versöhnung anvertraut.</w:t>
      </w:r>
    </w:p>
    <w:p w14:paraId="3F93A8E3" w14:textId="3FE2AA7C" w:rsidR="008725D7" w:rsidRDefault="008725D7" w:rsidP="00A74C75">
      <w:pPr>
        <w:tabs>
          <w:tab w:val="left" w:pos="993"/>
          <w:tab w:val="left" w:pos="1134"/>
        </w:tabs>
        <w:spacing w:after="0"/>
      </w:pPr>
      <w:r w:rsidRPr="001677B4">
        <w:t xml:space="preserve">Halleluja </w:t>
      </w:r>
      <w:r w:rsidR="00A74C75">
        <w:tab/>
      </w:r>
      <w:proofErr w:type="spellStart"/>
      <w:r w:rsidRPr="001677B4">
        <w:t>jGL</w:t>
      </w:r>
      <w:proofErr w:type="spellEnd"/>
      <w:r w:rsidRPr="001677B4">
        <w:t xml:space="preserve"> 182</w:t>
      </w:r>
    </w:p>
    <w:p w14:paraId="000E7C69" w14:textId="77777777" w:rsidR="001677B4" w:rsidRPr="001677B4" w:rsidRDefault="001677B4" w:rsidP="00A74C75">
      <w:pPr>
        <w:tabs>
          <w:tab w:val="left" w:pos="993"/>
        </w:tabs>
        <w:spacing w:after="0"/>
      </w:pPr>
    </w:p>
    <w:p w14:paraId="1EC2D825" w14:textId="77777777" w:rsidR="008725D7" w:rsidRPr="001677B4" w:rsidRDefault="008725D7" w:rsidP="001677B4">
      <w:pPr>
        <w:spacing w:after="0"/>
      </w:pPr>
      <w:r w:rsidRPr="001677B4">
        <w:rPr>
          <w:b/>
          <w:bCs/>
        </w:rPr>
        <w:t>Evangelium</w:t>
      </w:r>
      <w:r w:rsidRPr="001677B4">
        <w:t xml:space="preserve"> </w:t>
      </w:r>
      <w:proofErr w:type="spellStart"/>
      <w:r w:rsidRPr="001677B4">
        <w:t>Lk</w:t>
      </w:r>
      <w:proofErr w:type="spellEnd"/>
      <w:r w:rsidRPr="001677B4">
        <w:t xml:space="preserve"> 18,9–14</w:t>
      </w:r>
    </w:p>
    <w:p w14:paraId="6AD3577B" w14:textId="77777777" w:rsidR="001677B4" w:rsidRDefault="001677B4" w:rsidP="001677B4">
      <w:pPr>
        <w:spacing w:after="0"/>
      </w:pPr>
    </w:p>
    <w:p w14:paraId="33EAC874" w14:textId="46C76751" w:rsidR="008725D7" w:rsidRPr="001677B4" w:rsidRDefault="008725D7" w:rsidP="001677B4">
      <w:pPr>
        <w:spacing w:after="0"/>
        <w:rPr>
          <w:b/>
          <w:bCs/>
        </w:rPr>
      </w:pPr>
      <w:r w:rsidRPr="001677B4">
        <w:rPr>
          <w:b/>
          <w:bCs/>
        </w:rPr>
        <w:t>Auslegung und Deutung</w:t>
      </w:r>
    </w:p>
    <w:p w14:paraId="3EDB74CD" w14:textId="30CD885E" w:rsidR="008725D7" w:rsidRPr="001677B4" w:rsidRDefault="008725D7" w:rsidP="001677B4">
      <w:pPr>
        <w:spacing w:after="0"/>
        <w:rPr>
          <w:i/>
          <w:iCs/>
        </w:rPr>
      </w:pPr>
      <w:r w:rsidRPr="001677B4">
        <w:rPr>
          <w:i/>
          <w:iCs/>
        </w:rPr>
        <w:t>Siehe Predigtvorschläge oder „Gedanken zum Aktionsplakat“</w:t>
      </w:r>
      <w:r w:rsidR="00A74C75">
        <w:rPr>
          <w:i/>
          <w:iCs/>
        </w:rPr>
        <w:t>.</w:t>
      </w:r>
      <w:r w:rsidRPr="001677B4">
        <w:rPr>
          <w:i/>
          <w:iCs/>
        </w:rPr>
        <w:t xml:space="preserve"> </w:t>
      </w:r>
    </w:p>
    <w:p w14:paraId="02C1BDD1" w14:textId="5D9BB931" w:rsidR="001677B4" w:rsidRDefault="001677B4" w:rsidP="001677B4">
      <w:pPr>
        <w:spacing w:after="0"/>
      </w:pPr>
    </w:p>
    <w:p w14:paraId="3A1C6478" w14:textId="77777777" w:rsidR="001677B4" w:rsidRPr="001677B4" w:rsidRDefault="001677B4" w:rsidP="001677B4">
      <w:pPr>
        <w:spacing w:after="0"/>
      </w:pPr>
    </w:p>
    <w:p w14:paraId="041CB5A4" w14:textId="77777777" w:rsidR="008725D7" w:rsidRPr="001677B4" w:rsidRDefault="008725D7" w:rsidP="001677B4">
      <w:pPr>
        <w:spacing w:after="0"/>
        <w:rPr>
          <w:b/>
          <w:bCs/>
        </w:rPr>
      </w:pPr>
      <w:r w:rsidRPr="001677B4">
        <w:rPr>
          <w:b/>
          <w:bCs/>
        </w:rPr>
        <w:t>Gebet</w:t>
      </w:r>
    </w:p>
    <w:p w14:paraId="782F08AB" w14:textId="50E3436E" w:rsidR="008725D7" w:rsidRDefault="008725D7" w:rsidP="001677B4">
      <w:pPr>
        <w:spacing w:after="0"/>
      </w:pPr>
      <w:r w:rsidRPr="001677B4">
        <w:t>Alle sprechen gemeinsam das Gebet von der Gebetskarte</w:t>
      </w:r>
      <w:r w:rsidR="001677B4">
        <w:t xml:space="preserve"> </w:t>
      </w:r>
      <w:r w:rsidRPr="001677B4">
        <w:t>„Zukunft und Hoffnung willst du uns und deiner Kirche geben.“</w:t>
      </w:r>
    </w:p>
    <w:p w14:paraId="399EBF02" w14:textId="77777777" w:rsidR="001677B4" w:rsidRPr="001677B4" w:rsidRDefault="001677B4" w:rsidP="001677B4">
      <w:pPr>
        <w:spacing w:after="0"/>
      </w:pPr>
    </w:p>
    <w:p w14:paraId="3F6C7957" w14:textId="77777777" w:rsidR="008725D7" w:rsidRPr="001677B4" w:rsidRDefault="008725D7" w:rsidP="001677B4">
      <w:pPr>
        <w:spacing w:after="0"/>
        <w:rPr>
          <w:sz w:val="28"/>
          <w:szCs w:val="28"/>
        </w:rPr>
      </w:pPr>
      <w:r w:rsidRPr="001677B4">
        <w:rPr>
          <w:sz w:val="28"/>
          <w:szCs w:val="28"/>
        </w:rPr>
        <w:t>III. Antwort der Gemeinde</w:t>
      </w:r>
    </w:p>
    <w:p w14:paraId="3F77C3C4" w14:textId="77777777" w:rsidR="008725D7" w:rsidRPr="001677B4" w:rsidRDefault="008725D7" w:rsidP="001677B4">
      <w:pPr>
        <w:spacing w:after="0"/>
        <w:rPr>
          <w:b/>
          <w:bCs/>
        </w:rPr>
      </w:pPr>
      <w:r w:rsidRPr="001677B4">
        <w:rPr>
          <w:b/>
          <w:bCs/>
        </w:rPr>
        <w:t>Glaubensbekenntnis</w:t>
      </w:r>
    </w:p>
    <w:p w14:paraId="709E02C7" w14:textId="03265273" w:rsidR="008725D7" w:rsidRDefault="008725D7" w:rsidP="001677B4">
      <w:pPr>
        <w:spacing w:after="0"/>
        <w:rPr>
          <w:i/>
          <w:iCs/>
        </w:rPr>
      </w:pPr>
      <w:r w:rsidRPr="001677B4">
        <w:rPr>
          <w:i/>
          <w:iCs/>
        </w:rPr>
        <w:t>GL 177,1</w:t>
      </w:r>
    </w:p>
    <w:p w14:paraId="7035B368" w14:textId="77777777" w:rsidR="001677B4" w:rsidRPr="001677B4" w:rsidRDefault="001677B4" w:rsidP="001677B4">
      <w:pPr>
        <w:spacing w:after="0"/>
        <w:rPr>
          <w:i/>
          <w:iCs/>
        </w:rPr>
      </w:pPr>
    </w:p>
    <w:p w14:paraId="78DD7E8E" w14:textId="77777777" w:rsidR="008725D7" w:rsidRPr="001677B4" w:rsidRDefault="008725D7" w:rsidP="001677B4">
      <w:pPr>
        <w:spacing w:after="0"/>
        <w:rPr>
          <w:b/>
          <w:bCs/>
        </w:rPr>
      </w:pPr>
      <w:r w:rsidRPr="001677B4">
        <w:rPr>
          <w:b/>
          <w:bCs/>
        </w:rPr>
        <w:t>Friedenszeichen</w:t>
      </w:r>
    </w:p>
    <w:p w14:paraId="2296D58E" w14:textId="50A6F862" w:rsidR="008725D7" w:rsidRPr="001677B4" w:rsidRDefault="008725D7" w:rsidP="00A74C75">
      <w:pPr>
        <w:spacing w:after="0"/>
        <w:ind w:left="142" w:hanging="142"/>
      </w:pPr>
      <w:r w:rsidRPr="001677B4">
        <w:rPr>
          <w:b/>
          <w:bCs/>
        </w:rPr>
        <w:lastRenderedPageBreak/>
        <w:t>L:</w:t>
      </w:r>
      <w:r w:rsidRPr="001677B4">
        <w:t xml:space="preserve"> An diesem Sonntag hören und teilen wir von den Glaubenserfahrungen</w:t>
      </w:r>
      <w:r w:rsidR="001677B4">
        <w:t xml:space="preserve"> </w:t>
      </w:r>
      <w:r w:rsidRPr="001677B4">
        <w:t>unserer weltweiten Kirche. Ein besonderes Zeichen</w:t>
      </w:r>
      <w:r w:rsidR="001677B4">
        <w:t xml:space="preserve"> </w:t>
      </w:r>
      <w:r w:rsidRPr="001677B4">
        <w:t>der Verbundenheit ist hierbei das Friedenszeichen. Jesus hat</w:t>
      </w:r>
      <w:r w:rsidR="001677B4">
        <w:t xml:space="preserve"> </w:t>
      </w:r>
      <w:r w:rsidRPr="001677B4">
        <w:t>uns diesen Frieden gebracht und er freut sich, wenn wir ihn mit</w:t>
      </w:r>
      <w:r w:rsidR="001677B4">
        <w:t xml:space="preserve"> </w:t>
      </w:r>
      <w:r w:rsidRPr="001677B4">
        <w:t>anderen teilen.</w:t>
      </w:r>
    </w:p>
    <w:p w14:paraId="0F8B6E33" w14:textId="3093A689" w:rsidR="008725D7" w:rsidRPr="001677B4" w:rsidRDefault="008725D7" w:rsidP="001677B4">
      <w:pPr>
        <w:spacing w:after="0"/>
      </w:pPr>
      <w:r w:rsidRPr="001677B4">
        <w:rPr>
          <w:b/>
          <w:bCs/>
        </w:rPr>
        <w:t>A:</w:t>
      </w:r>
      <w:r w:rsidRPr="001677B4">
        <w:t xml:space="preserve"> Bewahre uns in deinem Frieden.</w:t>
      </w:r>
    </w:p>
    <w:p w14:paraId="0FDE6919" w14:textId="77777777" w:rsidR="00A74C75" w:rsidRDefault="00A74C75" w:rsidP="001677B4">
      <w:pPr>
        <w:spacing w:after="0"/>
        <w:rPr>
          <w:b/>
          <w:bCs/>
        </w:rPr>
      </w:pPr>
    </w:p>
    <w:p w14:paraId="730F442F" w14:textId="23550646" w:rsidR="008725D7" w:rsidRPr="001677B4" w:rsidRDefault="008725D7" w:rsidP="001677B4">
      <w:pPr>
        <w:spacing w:after="0"/>
      </w:pPr>
      <w:r w:rsidRPr="001677B4">
        <w:rPr>
          <w:b/>
          <w:bCs/>
        </w:rPr>
        <w:t>L:</w:t>
      </w:r>
      <w:r w:rsidRPr="001677B4">
        <w:t xml:space="preserve"> Gott, mach mich zu einem Werkzeug deines Friedens,</w:t>
      </w:r>
    </w:p>
    <w:p w14:paraId="2BB7BEFA" w14:textId="77777777" w:rsidR="008725D7" w:rsidRPr="001677B4" w:rsidRDefault="008725D7" w:rsidP="00A74C75">
      <w:pPr>
        <w:spacing w:after="0"/>
        <w:ind w:left="284" w:hanging="142"/>
      </w:pPr>
      <w:r w:rsidRPr="001677B4">
        <w:t>dass ich liebe, wo man hasst,</w:t>
      </w:r>
    </w:p>
    <w:p w14:paraId="4326590F" w14:textId="77777777" w:rsidR="008725D7" w:rsidRPr="001677B4" w:rsidRDefault="008725D7" w:rsidP="00A74C75">
      <w:pPr>
        <w:spacing w:after="0"/>
        <w:ind w:left="284" w:hanging="142"/>
      </w:pPr>
      <w:r w:rsidRPr="001677B4">
        <w:t>dass ich verzeihe, wo man beleidigt,</w:t>
      </w:r>
    </w:p>
    <w:p w14:paraId="31335EEE" w14:textId="77777777" w:rsidR="008725D7" w:rsidRPr="001677B4" w:rsidRDefault="008725D7" w:rsidP="00A74C75">
      <w:pPr>
        <w:spacing w:after="0"/>
        <w:ind w:left="284" w:hanging="142"/>
      </w:pPr>
      <w:r w:rsidRPr="001677B4">
        <w:t>dass ich verbinde, wo Streit ist,</w:t>
      </w:r>
    </w:p>
    <w:p w14:paraId="1ACD9912" w14:textId="77777777" w:rsidR="008725D7" w:rsidRPr="001677B4" w:rsidRDefault="008725D7" w:rsidP="00A74C75">
      <w:pPr>
        <w:spacing w:after="0"/>
        <w:ind w:left="284" w:hanging="142"/>
      </w:pPr>
      <w:r w:rsidRPr="001677B4">
        <w:t>dass ich die Wahrheit sage, wo Irrtum ist,</w:t>
      </w:r>
    </w:p>
    <w:p w14:paraId="5C75FB63" w14:textId="77777777" w:rsidR="008725D7" w:rsidRPr="001677B4" w:rsidRDefault="008725D7" w:rsidP="00A74C75">
      <w:pPr>
        <w:spacing w:after="0"/>
        <w:ind w:left="284" w:hanging="142"/>
      </w:pPr>
      <w:r w:rsidRPr="001677B4">
        <w:t>dass ich Glauben bringe, wo Zweifel droht,</w:t>
      </w:r>
    </w:p>
    <w:p w14:paraId="3539F97B" w14:textId="77777777" w:rsidR="008725D7" w:rsidRPr="001677B4" w:rsidRDefault="008725D7" w:rsidP="00A74C75">
      <w:pPr>
        <w:spacing w:after="0"/>
        <w:ind w:left="284" w:hanging="142"/>
      </w:pPr>
      <w:r w:rsidRPr="001677B4">
        <w:t>dass ich Hoffnung wecke, wo Verzweiflung quält,</w:t>
      </w:r>
    </w:p>
    <w:p w14:paraId="0C24A879" w14:textId="77777777" w:rsidR="008725D7" w:rsidRPr="001677B4" w:rsidRDefault="008725D7" w:rsidP="00A74C75">
      <w:pPr>
        <w:spacing w:after="0"/>
        <w:ind w:left="284" w:hanging="142"/>
      </w:pPr>
      <w:r w:rsidRPr="001677B4">
        <w:t>dass ich Freude bringe, wo der Kummer wohnt.</w:t>
      </w:r>
    </w:p>
    <w:p w14:paraId="755FD3B0" w14:textId="77777777" w:rsidR="008725D7" w:rsidRPr="001677B4" w:rsidRDefault="008725D7" w:rsidP="00A74C75">
      <w:pPr>
        <w:spacing w:after="0"/>
        <w:ind w:left="284" w:hanging="142"/>
      </w:pPr>
      <w:r w:rsidRPr="001677B4">
        <w:t>Gott, hilf mir in die Haltung,</w:t>
      </w:r>
    </w:p>
    <w:p w14:paraId="78490DCE" w14:textId="77777777" w:rsidR="008725D7" w:rsidRPr="001677B4" w:rsidRDefault="008725D7" w:rsidP="00A74C75">
      <w:pPr>
        <w:spacing w:after="0"/>
        <w:ind w:left="284" w:hanging="142"/>
      </w:pPr>
      <w:r w:rsidRPr="001677B4">
        <w:t>dass ich nicht trösten lasse, sondern dass ich tröste,</w:t>
      </w:r>
    </w:p>
    <w:p w14:paraId="25A3963E" w14:textId="77777777" w:rsidR="008725D7" w:rsidRPr="001677B4" w:rsidRDefault="008725D7" w:rsidP="00A74C75">
      <w:pPr>
        <w:spacing w:after="0"/>
        <w:ind w:left="284" w:hanging="142"/>
      </w:pPr>
      <w:r w:rsidRPr="001677B4">
        <w:t>dass ich nicht die anderen verstehen lasse,</w:t>
      </w:r>
    </w:p>
    <w:p w14:paraId="0FC78C7D" w14:textId="77777777" w:rsidR="008725D7" w:rsidRPr="001677B4" w:rsidRDefault="008725D7" w:rsidP="00A74C75">
      <w:pPr>
        <w:spacing w:after="0"/>
        <w:ind w:left="284" w:hanging="142"/>
      </w:pPr>
      <w:r w:rsidRPr="001677B4">
        <w:t>sondern dass ich verstehe,</w:t>
      </w:r>
    </w:p>
    <w:p w14:paraId="75654138" w14:textId="77777777" w:rsidR="008725D7" w:rsidRPr="001677B4" w:rsidRDefault="008725D7" w:rsidP="00A74C75">
      <w:pPr>
        <w:spacing w:after="0"/>
        <w:ind w:left="284" w:hanging="142"/>
      </w:pPr>
      <w:r w:rsidRPr="001677B4">
        <w:t>dass ich nicht lieben lasse, sondern dass ich liebe,</w:t>
      </w:r>
    </w:p>
    <w:p w14:paraId="4883E8D2" w14:textId="77777777" w:rsidR="008725D7" w:rsidRPr="001677B4" w:rsidRDefault="008725D7" w:rsidP="00A74C75">
      <w:pPr>
        <w:spacing w:after="0"/>
        <w:ind w:left="284" w:hanging="142"/>
      </w:pPr>
      <w:r w:rsidRPr="001677B4">
        <w:t>dass ich nicht Versöhnung verweigere,</w:t>
      </w:r>
    </w:p>
    <w:p w14:paraId="0787944A" w14:textId="77777777" w:rsidR="008725D7" w:rsidRPr="001677B4" w:rsidRDefault="008725D7" w:rsidP="00A74C75">
      <w:pPr>
        <w:spacing w:after="0"/>
        <w:ind w:left="284" w:hanging="142"/>
      </w:pPr>
      <w:r w:rsidRPr="001677B4">
        <w:t>sondern dass ich Frieden stifte. (nach GL 680,3)</w:t>
      </w:r>
    </w:p>
    <w:p w14:paraId="77507FBF" w14:textId="77777777" w:rsidR="008725D7" w:rsidRPr="001677B4" w:rsidRDefault="008725D7" w:rsidP="001677B4">
      <w:pPr>
        <w:spacing w:after="0"/>
      </w:pPr>
      <w:r w:rsidRPr="001677B4">
        <w:rPr>
          <w:b/>
          <w:bCs/>
        </w:rPr>
        <w:t>A:</w:t>
      </w:r>
      <w:r w:rsidRPr="001677B4">
        <w:t xml:space="preserve"> Bewahre uns in deinem Frieden.</w:t>
      </w:r>
    </w:p>
    <w:p w14:paraId="10FA48D7" w14:textId="77777777" w:rsidR="00A74C75" w:rsidRDefault="00A74C75" w:rsidP="001677B4">
      <w:pPr>
        <w:spacing w:after="0"/>
        <w:rPr>
          <w:b/>
          <w:bCs/>
        </w:rPr>
      </w:pPr>
    </w:p>
    <w:p w14:paraId="6641AA4F" w14:textId="42CB6BFB" w:rsidR="008725D7" w:rsidRPr="001677B4" w:rsidRDefault="008725D7" w:rsidP="001677B4">
      <w:pPr>
        <w:spacing w:after="0"/>
      </w:pPr>
      <w:r w:rsidRPr="001677B4">
        <w:rPr>
          <w:b/>
          <w:bCs/>
        </w:rPr>
        <w:t>L:</w:t>
      </w:r>
      <w:r w:rsidRPr="001677B4">
        <w:t xml:space="preserve"> Und so lasst uns einander ein Zeichen des Friedens geben.</w:t>
      </w:r>
    </w:p>
    <w:p w14:paraId="002F9682" w14:textId="6AF1DC29" w:rsidR="008725D7" w:rsidRDefault="008725D7" w:rsidP="001677B4">
      <w:pPr>
        <w:spacing w:after="0"/>
        <w:rPr>
          <w:i/>
          <w:iCs/>
        </w:rPr>
      </w:pPr>
      <w:r w:rsidRPr="001677B4">
        <w:rPr>
          <w:i/>
          <w:iCs/>
        </w:rPr>
        <w:t>Alternativ: Ökumenisches Friedensgebet 2022 aus Kenia</w:t>
      </w:r>
    </w:p>
    <w:p w14:paraId="5B97F898" w14:textId="77777777" w:rsidR="001677B4" w:rsidRPr="001677B4" w:rsidRDefault="001677B4" w:rsidP="001677B4">
      <w:pPr>
        <w:spacing w:after="0"/>
        <w:rPr>
          <w:i/>
          <w:iCs/>
        </w:rPr>
      </w:pPr>
    </w:p>
    <w:p w14:paraId="3CADABBB" w14:textId="77777777" w:rsidR="008725D7" w:rsidRPr="001677B4" w:rsidRDefault="008725D7" w:rsidP="001677B4">
      <w:pPr>
        <w:spacing w:after="0"/>
        <w:rPr>
          <w:b/>
          <w:bCs/>
        </w:rPr>
      </w:pPr>
      <w:r w:rsidRPr="001677B4">
        <w:rPr>
          <w:b/>
          <w:bCs/>
        </w:rPr>
        <w:t>Hinweis zur Kollekte</w:t>
      </w:r>
    </w:p>
    <w:p w14:paraId="110C6B27" w14:textId="74F6AE8E" w:rsidR="008725D7" w:rsidRPr="001677B4" w:rsidRDefault="008725D7" w:rsidP="001677B4">
      <w:pPr>
        <w:spacing w:after="0"/>
      </w:pPr>
      <w:r w:rsidRPr="001677B4">
        <w:t xml:space="preserve">„Ich glaube an meine Träume. Eines Tages werde ich </w:t>
      </w:r>
      <w:proofErr w:type="spellStart"/>
      <w:r w:rsidRPr="001677B4">
        <w:t>Kibera</w:t>
      </w:r>
      <w:proofErr w:type="spellEnd"/>
      <w:r w:rsidRPr="001677B4">
        <w:t xml:space="preserve"> verändern,</w:t>
      </w:r>
      <w:r w:rsidR="001677B4">
        <w:t xml:space="preserve"> </w:t>
      </w:r>
      <w:r w:rsidRPr="001677B4">
        <w:t>nicht das ganze Viertel, aber die Nachbarschaft, in der ich lebe“,</w:t>
      </w:r>
      <w:r w:rsidR="001677B4">
        <w:t xml:space="preserve"> </w:t>
      </w:r>
      <w:r w:rsidRPr="001677B4">
        <w:t xml:space="preserve">sagt </w:t>
      </w:r>
      <w:proofErr w:type="spellStart"/>
      <w:r w:rsidRPr="001677B4">
        <w:t>Linet</w:t>
      </w:r>
      <w:proofErr w:type="spellEnd"/>
      <w:r w:rsidRPr="001677B4">
        <w:t xml:space="preserve"> </w:t>
      </w:r>
      <w:proofErr w:type="spellStart"/>
      <w:r w:rsidRPr="001677B4">
        <w:t>Mboya</w:t>
      </w:r>
      <w:proofErr w:type="spellEnd"/>
      <w:r w:rsidRPr="001677B4">
        <w:t xml:space="preserve">. </w:t>
      </w:r>
      <w:proofErr w:type="spellStart"/>
      <w:r w:rsidRPr="001677B4">
        <w:t>Linet</w:t>
      </w:r>
      <w:proofErr w:type="spellEnd"/>
      <w:r w:rsidRPr="001677B4">
        <w:t xml:space="preserve"> lässt sich nicht entmutigen, weil sie missio-</w:t>
      </w:r>
      <w:r w:rsidR="001677B4">
        <w:t xml:space="preserve"> </w:t>
      </w:r>
      <w:r w:rsidRPr="001677B4">
        <w:t>Partner an ihrer Seite weiß. Sie ist Teil eines großen Netzwerks der</w:t>
      </w:r>
      <w:r w:rsidR="001677B4">
        <w:t xml:space="preserve"> </w:t>
      </w:r>
      <w:r w:rsidRPr="001677B4">
        <w:t>gegenseitigen Hilfe und Unterstützung, in dem die Menschen nicht</w:t>
      </w:r>
      <w:r w:rsidR="001677B4">
        <w:t xml:space="preserve"> </w:t>
      </w:r>
      <w:r w:rsidRPr="001677B4">
        <w:t>Bittsteller sind, sondern zu Handelnden werden. Mit Ihrer Spende</w:t>
      </w:r>
      <w:r w:rsidR="001677B4">
        <w:t xml:space="preserve"> </w:t>
      </w:r>
      <w:r w:rsidRPr="001677B4">
        <w:t>für missio am Weltmissionssonntag unterstützen Sie dieses weltweite</w:t>
      </w:r>
      <w:r w:rsidR="001677B4">
        <w:t xml:space="preserve"> </w:t>
      </w:r>
      <w:r w:rsidRPr="001677B4">
        <w:t>Netzwerk.</w:t>
      </w:r>
    </w:p>
    <w:p w14:paraId="50CF6861" w14:textId="77777777" w:rsidR="001677B4" w:rsidRDefault="001677B4" w:rsidP="001677B4">
      <w:pPr>
        <w:spacing w:after="0"/>
      </w:pPr>
    </w:p>
    <w:p w14:paraId="181FE121" w14:textId="36936D28" w:rsidR="008725D7" w:rsidRPr="001677B4" w:rsidRDefault="008725D7" w:rsidP="001677B4">
      <w:pPr>
        <w:spacing w:after="0"/>
        <w:rPr>
          <w:b/>
          <w:bCs/>
        </w:rPr>
      </w:pPr>
      <w:r w:rsidRPr="001677B4">
        <w:rPr>
          <w:b/>
          <w:bCs/>
        </w:rPr>
        <w:t>Sonntäglicher Lobpreis</w:t>
      </w:r>
    </w:p>
    <w:p w14:paraId="08B6797D" w14:textId="45E19E79" w:rsidR="001677B4" w:rsidRDefault="008725D7" w:rsidP="001677B4">
      <w:pPr>
        <w:spacing w:after="0"/>
      </w:pPr>
      <w:r w:rsidRPr="001677B4">
        <w:rPr>
          <w:b/>
          <w:bCs/>
        </w:rPr>
        <w:t>L:</w:t>
      </w:r>
      <w:r w:rsidRPr="001677B4">
        <w:t xml:space="preserve"> Kommt, lasst uns Gott in seiner Treue und</w:t>
      </w:r>
      <w:r w:rsidR="001677B4" w:rsidRPr="001677B4">
        <w:t xml:space="preserve"> </w:t>
      </w:r>
      <w:r w:rsidR="001677B4">
        <w:t>Gerechtigkeit loben.</w:t>
      </w:r>
    </w:p>
    <w:p w14:paraId="5B5F6F46" w14:textId="77777777" w:rsidR="001677B4" w:rsidRDefault="001677B4" w:rsidP="001677B4">
      <w:pPr>
        <w:spacing w:after="0"/>
      </w:pPr>
      <w:r w:rsidRPr="001677B4">
        <w:rPr>
          <w:b/>
          <w:bCs/>
        </w:rPr>
        <w:t>A:</w:t>
      </w:r>
      <w:r>
        <w:t xml:space="preserve"> Gepriesen bist du, treuer und gerechter Gott.</w:t>
      </w:r>
    </w:p>
    <w:p w14:paraId="773CB97A" w14:textId="77777777" w:rsidR="001677B4" w:rsidRDefault="001677B4" w:rsidP="001677B4">
      <w:pPr>
        <w:spacing w:after="0"/>
      </w:pPr>
      <w:r w:rsidRPr="001677B4">
        <w:rPr>
          <w:b/>
          <w:bCs/>
        </w:rPr>
        <w:t>L:</w:t>
      </w:r>
      <w:r>
        <w:t xml:space="preserve"> Meinen Dank für heute</w:t>
      </w:r>
    </w:p>
    <w:p w14:paraId="6FA4707C" w14:textId="77777777" w:rsidR="001677B4" w:rsidRDefault="001677B4" w:rsidP="00406CC1">
      <w:pPr>
        <w:spacing w:after="0"/>
        <w:ind w:left="284" w:hanging="142"/>
      </w:pPr>
      <w:r>
        <w:t>will ich in Worte fassen –</w:t>
      </w:r>
    </w:p>
    <w:p w14:paraId="127C25EF" w14:textId="77777777" w:rsidR="001677B4" w:rsidRDefault="001677B4" w:rsidP="00406CC1">
      <w:pPr>
        <w:spacing w:after="0"/>
        <w:ind w:left="284" w:hanging="142"/>
      </w:pPr>
      <w:r>
        <w:t>es ist, als ob ich das Wasser des Ozeans</w:t>
      </w:r>
    </w:p>
    <w:p w14:paraId="3FC7F00E" w14:textId="77777777" w:rsidR="001677B4" w:rsidRDefault="001677B4" w:rsidP="00406CC1">
      <w:pPr>
        <w:spacing w:after="0"/>
        <w:ind w:left="284" w:hanging="142"/>
      </w:pPr>
      <w:r>
        <w:t>mit einem Eimer schöpfen wollte.</w:t>
      </w:r>
    </w:p>
    <w:p w14:paraId="745125B2" w14:textId="77777777" w:rsidR="001677B4" w:rsidRDefault="001677B4" w:rsidP="001677B4">
      <w:pPr>
        <w:spacing w:after="0"/>
      </w:pPr>
      <w:r w:rsidRPr="001677B4">
        <w:rPr>
          <w:b/>
          <w:bCs/>
        </w:rPr>
        <w:t>A:</w:t>
      </w:r>
      <w:r>
        <w:t xml:space="preserve"> Gepriesen bist du, treuer und gerechter Gott.</w:t>
      </w:r>
    </w:p>
    <w:p w14:paraId="68200AFB" w14:textId="77777777" w:rsidR="001677B4" w:rsidRDefault="001677B4" w:rsidP="001677B4">
      <w:pPr>
        <w:spacing w:after="0"/>
      </w:pPr>
      <w:r w:rsidRPr="001677B4">
        <w:rPr>
          <w:b/>
          <w:bCs/>
        </w:rPr>
        <w:t>L:</w:t>
      </w:r>
      <w:r>
        <w:t xml:space="preserve"> Zu groß sind deine Zeichen</w:t>
      </w:r>
    </w:p>
    <w:p w14:paraId="30523FFD" w14:textId="77777777" w:rsidR="001677B4" w:rsidRDefault="001677B4" w:rsidP="00406CC1">
      <w:pPr>
        <w:spacing w:after="0"/>
        <w:ind w:firstLine="142"/>
      </w:pPr>
      <w:r>
        <w:t>für meine enge Buchstabenwelt.</w:t>
      </w:r>
    </w:p>
    <w:p w14:paraId="5E6D899A" w14:textId="77777777" w:rsidR="001677B4" w:rsidRDefault="001677B4" w:rsidP="00406CC1">
      <w:pPr>
        <w:spacing w:after="0"/>
        <w:ind w:firstLine="142"/>
      </w:pPr>
      <w:r>
        <w:t>Zu weit die Erfahrung deiner Gegenwart,</w:t>
      </w:r>
    </w:p>
    <w:p w14:paraId="2B44B7BB" w14:textId="77777777" w:rsidR="001677B4" w:rsidRDefault="001677B4" w:rsidP="00406CC1">
      <w:pPr>
        <w:spacing w:after="0"/>
        <w:ind w:firstLine="142"/>
      </w:pPr>
      <w:r>
        <w:t>die deine Größe nur ahnen lässt.</w:t>
      </w:r>
    </w:p>
    <w:p w14:paraId="49AE2A8B" w14:textId="06495229" w:rsidR="008725D7" w:rsidRDefault="001677B4" w:rsidP="001677B4">
      <w:pPr>
        <w:spacing w:after="0"/>
      </w:pPr>
      <w:r w:rsidRPr="001677B4">
        <w:rPr>
          <w:b/>
          <w:bCs/>
        </w:rPr>
        <w:t>A:</w:t>
      </w:r>
      <w:r>
        <w:t xml:space="preserve"> Gepriesen bist du, treuer und gerechter Gott.</w:t>
      </w:r>
    </w:p>
    <w:p w14:paraId="66D38563" w14:textId="77777777" w:rsidR="001677B4" w:rsidRDefault="001677B4" w:rsidP="001677B4">
      <w:pPr>
        <w:spacing w:after="0"/>
      </w:pPr>
      <w:r w:rsidRPr="001677B4">
        <w:rPr>
          <w:b/>
          <w:bCs/>
        </w:rPr>
        <w:t>L:</w:t>
      </w:r>
      <w:r>
        <w:t xml:space="preserve"> So erfüllst du mich maßlos</w:t>
      </w:r>
    </w:p>
    <w:p w14:paraId="5BB10CB8" w14:textId="77777777" w:rsidR="001677B4" w:rsidRDefault="001677B4" w:rsidP="00406CC1">
      <w:pPr>
        <w:spacing w:after="0"/>
        <w:ind w:firstLine="142"/>
      </w:pPr>
      <w:r>
        <w:t>mit deinem Glück –</w:t>
      </w:r>
    </w:p>
    <w:p w14:paraId="3241C769" w14:textId="77777777" w:rsidR="001677B4" w:rsidRDefault="001677B4" w:rsidP="00406CC1">
      <w:pPr>
        <w:spacing w:after="0"/>
        <w:ind w:firstLine="142"/>
      </w:pPr>
      <w:r>
        <w:t>ich staune und taumle ganz trunken</w:t>
      </w:r>
    </w:p>
    <w:p w14:paraId="208BD572" w14:textId="77777777" w:rsidR="001677B4" w:rsidRDefault="001677B4" w:rsidP="00406CC1">
      <w:pPr>
        <w:spacing w:after="0"/>
        <w:ind w:firstLine="142"/>
      </w:pPr>
      <w:r>
        <w:t>und habe nur ein Wort als Maßstab:</w:t>
      </w:r>
    </w:p>
    <w:p w14:paraId="2F884923" w14:textId="77777777" w:rsidR="001677B4" w:rsidRDefault="001677B4" w:rsidP="00406CC1">
      <w:pPr>
        <w:spacing w:after="0"/>
        <w:ind w:firstLine="142"/>
      </w:pPr>
      <w:r>
        <w:t>DANKE.</w:t>
      </w:r>
    </w:p>
    <w:p w14:paraId="1A6A8B93" w14:textId="77777777" w:rsidR="001677B4" w:rsidRDefault="001677B4" w:rsidP="001677B4">
      <w:pPr>
        <w:spacing w:after="0"/>
      </w:pPr>
      <w:r w:rsidRPr="001677B4">
        <w:rPr>
          <w:b/>
          <w:bCs/>
        </w:rPr>
        <w:t>A:</w:t>
      </w:r>
      <w:r>
        <w:t xml:space="preserve"> Gepriesen bist du, treuer und gerechter Gott.</w:t>
      </w:r>
    </w:p>
    <w:p w14:paraId="04FF314A" w14:textId="77777777" w:rsidR="001677B4" w:rsidRDefault="001677B4" w:rsidP="001677B4">
      <w:pPr>
        <w:spacing w:after="0"/>
      </w:pPr>
    </w:p>
    <w:p w14:paraId="0479414D" w14:textId="0BCAFAAB" w:rsidR="001677B4" w:rsidRPr="001677B4" w:rsidRDefault="001677B4" w:rsidP="001677B4">
      <w:pPr>
        <w:spacing w:after="0"/>
        <w:rPr>
          <w:b/>
          <w:bCs/>
        </w:rPr>
      </w:pPr>
      <w:r w:rsidRPr="001677B4">
        <w:rPr>
          <w:b/>
          <w:bCs/>
        </w:rPr>
        <w:t>Hymnus</w:t>
      </w:r>
    </w:p>
    <w:p w14:paraId="3ACAD19C" w14:textId="77777777" w:rsidR="001677B4" w:rsidRPr="001677B4" w:rsidRDefault="001677B4" w:rsidP="001677B4">
      <w:pPr>
        <w:spacing w:after="0"/>
        <w:rPr>
          <w:i/>
          <w:iCs/>
        </w:rPr>
      </w:pPr>
      <w:r w:rsidRPr="001677B4">
        <w:rPr>
          <w:i/>
          <w:iCs/>
        </w:rPr>
        <w:t>GL 169 Gloria, Ehre sei Gott</w:t>
      </w:r>
    </w:p>
    <w:p w14:paraId="5DFA8DF2" w14:textId="77777777" w:rsidR="001677B4" w:rsidRDefault="001677B4" w:rsidP="001677B4">
      <w:pPr>
        <w:spacing w:after="0"/>
      </w:pPr>
    </w:p>
    <w:p w14:paraId="11D80EB6" w14:textId="4D129C14" w:rsidR="001677B4" w:rsidRPr="001677B4" w:rsidRDefault="001677B4" w:rsidP="001677B4">
      <w:pPr>
        <w:spacing w:after="0"/>
        <w:rPr>
          <w:b/>
          <w:bCs/>
        </w:rPr>
      </w:pPr>
      <w:r w:rsidRPr="001677B4">
        <w:rPr>
          <w:b/>
          <w:bCs/>
        </w:rPr>
        <w:t>Fürbitten</w:t>
      </w:r>
    </w:p>
    <w:p w14:paraId="214E3B41" w14:textId="754A5844" w:rsidR="001677B4" w:rsidRDefault="001677B4" w:rsidP="00406CC1">
      <w:pPr>
        <w:spacing w:after="0"/>
        <w:ind w:left="142" w:hanging="142"/>
      </w:pPr>
      <w:r w:rsidRPr="001677B4">
        <w:rPr>
          <w:b/>
          <w:bCs/>
        </w:rPr>
        <w:t>L:</w:t>
      </w:r>
      <w:r>
        <w:t xml:space="preserve"> Gott, wir sind als Teil deiner weltweiten Gemeinschaft hier</w:t>
      </w:r>
      <w:r w:rsidR="00953B26">
        <w:t xml:space="preserve"> </w:t>
      </w:r>
      <w:r>
        <w:t>zusammengekommen. Wir beten heute besonders für die Kirche</w:t>
      </w:r>
      <w:r w:rsidR="00953B26">
        <w:t xml:space="preserve"> </w:t>
      </w:r>
      <w:r>
        <w:t>in Kenia und weltweit und bringen ihre und auch unsere</w:t>
      </w:r>
      <w:r w:rsidR="00953B26">
        <w:t xml:space="preserve"> </w:t>
      </w:r>
      <w:r>
        <w:t>Sorgen, Fragen und Herausforderungen vor dich – schenke du</w:t>
      </w:r>
      <w:r w:rsidR="00953B26">
        <w:t xml:space="preserve"> </w:t>
      </w:r>
      <w:r>
        <w:t>uns in allen Anliegen Zukunft und Hoffnung:</w:t>
      </w:r>
    </w:p>
    <w:p w14:paraId="48CA17A4" w14:textId="77777777" w:rsidR="00406CC1" w:rsidRDefault="00406CC1" w:rsidP="00406CC1">
      <w:pPr>
        <w:spacing w:after="0"/>
        <w:ind w:left="142" w:hanging="142"/>
        <w:rPr>
          <w:b/>
          <w:bCs/>
        </w:rPr>
      </w:pPr>
    </w:p>
    <w:p w14:paraId="34CA2E45" w14:textId="43F5D3C5" w:rsidR="001677B4" w:rsidRDefault="001677B4" w:rsidP="00406CC1">
      <w:pPr>
        <w:spacing w:after="0"/>
        <w:ind w:left="142" w:hanging="142"/>
      </w:pPr>
      <w:proofErr w:type="spellStart"/>
      <w:r w:rsidRPr="001677B4">
        <w:rPr>
          <w:b/>
          <w:bCs/>
        </w:rPr>
        <w:t>Lk</w:t>
      </w:r>
      <w:proofErr w:type="spellEnd"/>
      <w:r w:rsidRPr="001677B4">
        <w:rPr>
          <w:b/>
          <w:bCs/>
        </w:rPr>
        <w:t>:</w:t>
      </w:r>
      <w:r>
        <w:t xml:space="preserve"> Gott, wir beten für das Leben in den Städten dieser Welt: Es</w:t>
      </w:r>
      <w:r w:rsidR="00953B26">
        <w:t xml:space="preserve"> </w:t>
      </w:r>
      <w:r>
        <w:t>kann herausfordernd sein und an Grenzen führen. Ermögliche</w:t>
      </w:r>
      <w:r w:rsidR="00953B26">
        <w:t xml:space="preserve"> </w:t>
      </w:r>
      <w:r>
        <w:t>ein friedliches Nebeneinander, getragen von einem Glauben,</w:t>
      </w:r>
      <w:r w:rsidR="00953B26">
        <w:t xml:space="preserve"> </w:t>
      </w:r>
      <w:r>
        <w:t>der solidarisch teilt und Potenzial zur Entfaltung bringt.</w:t>
      </w:r>
      <w:r w:rsidR="00953B26">
        <w:t xml:space="preserve"> </w:t>
      </w:r>
      <w:r>
        <w:t>– kurze Stille –</w:t>
      </w:r>
      <w:r w:rsidR="00953B26">
        <w:t xml:space="preserve"> </w:t>
      </w:r>
      <w:r>
        <w:t>Du Gott der Versöhnung –</w:t>
      </w:r>
    </w:p>
    <w:p w14:paraId="4B5DDC31" w14:textId="77777777" w:rsidR="001677B4" w:rsidRDefault="001677B4" w:rsidP="001677B4">
      <w:pPr>
        <w:spacing w:after="0"/>
      </w:pPr>
      <w:r w:rsidRPr="001677B4">
        <w:rPr>
          <w:b/>
          <w:bCs/>
        </w:rPr>
        <w:t>A:</w:t>
      </w:r>
      <w:r>
        <w:t xml:space="preserve"> Wir bitten dich, erhöre uns.</w:t>
      </w:r>
    </w:p>
    <w:p w14:paraId="06097F63" w14:textId="77777777" w:rsidR="00406CC1" w:rsidRDefault="00406CC1" w:rsidP="00953B26">
      <w:pPr>
        <w:spacing w:after="0"/>
        <w:rPr>
          <w:b/>
          <w:bCs/>
        </w:rPr>
      </w:pPr>
    </w:p>
    <w:p w14:paraId="31B2DA06" w14:textId="4E5C22C8" w:rsidR="00953B26" w:rsidRDefault="001677B4" w:rsidP="00406CC1">
      <w:pPr>
        <w:spacing w:after="0"/>
        <w:ind w:left="142" w:hanging="142"/>
      </w:pPr>
      <w:proofErr w:type="spellStart"/>
      <w:r w:rsidRPr="001677B4">
        <w:rPr>
          <w:b/>
          <w:bCs/>
        </w:rPr>
        <w:t>Lk</w:t>
      </w:r>
      <w:proofErr w:type="spellEnd"/>
      <w:r w:rsidRPr="001677B4">
        <w:rPr>
          <w:b/>
          <w:bCs/>
        </w:rPr>
        <w:t>:</w:t>
      </w:r>
      <w:r w:rsidR="00953B26">
        <w:rPr>
          <w:b/>
          <w:bCs/>
        </w:rPr>
        <w:t xml:space="preserve"> </w:t>
      </w:r>
      <w:r w:rsidR="00953B26">
        <w:t>Gott, wir beten für Versöhnung und Verständigung: Nicht immer gelingt uns alles im Alltag oder im Miteinander mit anderen Menschen. Stärke unser Vertrauen, dass du heilen, verbinden und versöhnen kannst, wo menschliche Grenzen an ihr Ende kommen. – kurze Stille –</w:t>
      </w:r>
      <w:r w:rsidR="00406CC1">
        <w:t xml:space="preserve"> </w:t>
      </w:r>
      <w:r w:rsidR="00953B26">
        <w:t>Du Gott der Versöhnung –</w:t>
      </w:r>
    </w:p>
    <w:p w14:paraId="3562E67B" w14:textId="77777777" w:rsidR="00953B26" w:rsidRDefault="00953B26" w:rsidP="00953B26">
      <w:pPr>
        <w:spacing w:after="0"/>
      </w:pPr>
      <w:r w:rsidRPr="00953B26">
        <w:rPr>
          <w:b/>
          <w:bCs/>
        </w:rPr>
        <w:t>A:</w:t>
      </w:r>
      <w:r>
        <w:t xml:space="preserve"> Wir bitten dich, erhöre uns.</w:t>
      </w:r>
    </w:p>
    <w:p w14:paraId="2E5701E4" w14:textId="77777777" w:rsidR="00406CC1" w:rsidRDefault="00406CC1" w:rsidP="00953B26">
      <w:pPr>
        <w:spacing w:after="0"/>
        <w:rPr>
          <w:b/>
          <w:bCs/>
        </w:rPr>
      </w:pPr>
    </w:p>
    <w:p w14:paraId="6BCF8CA8" w14:textId="59329E3D" w:rsidR="00953B26" w:rsidRDefault="00953B26" w:rsidP="00406CC1">
      <w:pPr>
        <w:spacing w:after="0"/>
        <w:ind w:left="142" w:hanging="142"/>
      </w:pPr>
      <w:proofErr w:type="spellStart"/>
      <w:r w:rsidRPr="00953B26">
        <w:rPr>
          <w:b/>
          <w:bCs/>
        </w:rPr>
        <w:t>Lk</w:t>
      </w:r>
      <w:proofErr w:type="spellEnd"/>
      <w:r w:rsidRPr="00953B26">
        <w:rPr>
          <w:b/>
          <w:bCs/>
        </w:rPr>
        <w:t>:</w:t>
      </w:r>
      <w:r>
        <w:t xml:space="preserve"> Gott, wir beten für Gerechtigkeit und Heilung in dieser Welt: So viele Menschen sind extremer Armut, Gewalt oder anderen Nöten der Zeit ausgesetzt. Schenke ihnen deine Nähe und Trost und inspiriere nicht nur Politiker und Verantwortliche, sondern auch uns zu einem gerechten und solidarischen Handeln. – kurze Stille – Du Gott der Versöhnung –</w:t>
      </w:r>
    </w:p>
    <w:p w14:paraId="1453F4DB" w14:textId="77777777" w:rsidR="00953B26" w:rsidRDefault="00953B26" w:rsidP="00953B26">
      <w:pPr>
        <w:spacing w:after="0"/>
      </w:pPr>
      <w:r w:rsidRPr="00953B26">
        <w:rPr>
          <w:b/>
          <w:bCs/>
        </w:rPr>
        <w:t>A:</w:t>
      </w:r>
      <w:r>
        <w:t xml:space="preserve"> Wir bitten dich, erhöre uns.</w:t>
      </w:r>
    </w:p>
    <w:p w14:paraId="4A8CCBA4" w14:textId="77777777" w:rsidR="00406CC1" w:rsidRDefault="00406CC1" w:rsidP="00953B26">
      <w:pPr>
        <w:spacing w:after="0"/>
        <w:rPr>
          <w:b/>
          <w:bCs/>
        </w:rPr>
      </w:pPr>
    </w:p>
    <w:p w14:paraId="67973551" w14:textId="6D96BAE5" w:rsidR="00953B26" w:rsidRDefault="00953B26" w:rsidP="00406CC1">
      <w:pPr>
        <w:spacing w:after="0"/>
        <w:ind w:left="142" w:hanging="142"/>
      </w:pPr>
      <w:proofErr w:type="spellStart"/>
      <w:r w:rsidRPr="00953B26">
        <w:rPr>
          <w:b/>
          <w:bCs/>
        </w:rPr>
        <w:t>Lk</w:t>
      </w:r>
      <w:proofErr w:type="spellEnd"/>
      <w:r w:rsidRPr="00953B26">
        <w:rPr>
          <w:b/>
          <w:bCs/>
        </w:rPr>
        <w:t>:</w:t>
      </w:r>
      <w:r>
        <w:t xml:space="preserve"> Gott, wir beten für das Leben in den Städten dieser Welt: Es kann herausfordernd sein und an Grenzen führen. Ermögliche ein friedliches Nebeneinander, getragen von einem Glauben, der solidarisch teilt und Potenzial zur Entfaltung bringt. – kurze Stille – Du Gott der Versöhnung –</w:t>
      </w:r>
    </w:p>
    <w:p w14:paraId="2EE55B90" w14:textId="156587AB" w:rsidR="00953B26" w:rsidRDefault="00953B26" w:rsidP="00406CC1">
      <w:pPr>
        <w:spacing w:after="0"/>
        <w:ind w:left="142" w:hanging="142"/>
      </w:pPr>
      <w:r w:rsidRPr="00953B26">
        <w:rPr>
          <w:b/>
          <w:bCs/>
        </w:rPr>
        <w:t>A:</w:t>
      </w:r>
      <w:r>
        <w:t xml:space="preserve"> Wir bitten dich, erhöre uns.</w:t>
      </w:r>
    </w:p>
    <w:p w14:paraId="73125AC6" w14:textId="77777777" w:rsidR="00406CC1" w:rsidRDefault="00406CC1" w:rsidP="00406CC1">
      <w:pPr>
        <w:spacing w:after="0"/>
        <w:ind w:left="142" w:hanging="142"/>
      </w:pPr>
    </w:p>
    <w:p w14:paraId="08D2D948" w14:textId="250FE55A" w:rsidR="00953B26" w:rsidRDefault="00953B26" w:rsidP="00406CC1">
      <w:pPr>
        <w:spacing w:after="0"/>
        <w:ind w:left="142" w:hanging="142"/>
      </w:pPr>
      <w:proofErr w:type="spellStart"/>
      <w:r w:rsidRPr="00953B26">
        <w:rPr>
          <w:b/>
          <w:bCs/>
        </w:rPr>
        <w:t>Lk</w:t>
      </w:r>
      <w:proofErr w:type="spellEnd"/>
      <w:r w:rsidRPr="00953B26">
        <w:rPr>
          <w:b/>
          <w:bCs/>
        </w:rPr>
        <w:t>:</w:t>
      </w:r>
      <w:r>
        <w:t xml:space="preserve"> Gott, wir beten um Glaubensmut und Hoffnung: Immer wieder wenden wir uns als Einzelne oder auch als Kirche von dir und deiner Liebe ab. Wecke in uns deine Geistkraft und die Freude am Evangelium und verwandle deine Kirche zu einem Ort der Wahrheit und Freiheit. – kurze Stille –</w:t>
      </w:r>
    </w:p>
    <w:p w14:paraId="6A4DE120" w14:textId="77777777" w:rsidR="00953B26" w:rsidRDefault="00953B26" w:rsidP="00406CC1">
      <w:pPr>
        <w:spacing w:after="0"/>
        <w:ind w:left="142"/>
      </w:pPr>
      <w:r>
        <w:t xml:space="preserve">Du Gott der Versöhnung – </w:t>
      </w:r>
    </w:p>
    <w:p w14:paraId="523DCB97" w14:textId="48C2817C" w:rsidR="008725D7" w:rsidRDefault="00953B26" w:rsidP="00953B26">
      <w:pPr>
        <w:spacing w:after="0"/>
      </w:pPr>
      <w:r w:rsidRPr="00953B26">
        <w:rPr>
          <w:b/>
          <w:bCs/>
        </w:rPr>
        <w:t>A:</w:t>
      </w:r>
      <w:r>
        <w:t xml:space="preserve"> Wir bitten dich, erhöre uns.</w:t>
      </w:r>
    </w:p>
    <w:p w14:paraId="1CE48884" w14:textId="77777777" w:rsidR="00406CC1" w:rsidRDefault="00406CC1" w:rsidP="00953B26">
      <w:pPr>
        <w:spacing w:after="0"/>
        <w:rPr>
          <w:b/>
          <w:bCs/>
        </w:rPr>
      </w:pPr>
    </w:p>
    <w:p w14:paraId="3BDECD42" w14:textId="7BD7B26A" w:rsidR="00953B26" w:rsidRDefault="00953B26" w:rsidP="00406CC1">
      <w:pPr>
        <w:spacing w:after="0"/>
        <w:ind w:left="142" w:hanging="142"/>
      </w:pPr>
      <w:proofErr w:type="spellStart"/>
      <w:r w:rsidRPr="00953B26">
        <w:rPr>
          <w:b/>
          <w:bCs/>
        </w:rPr>
        <w:t>Lk</w:t>
      </w:r>
      <w:proofErr w:type="spellEnd"/>
      <w:r w:rsidRPr="00953B26">
        <w:rPr>
          <w:b/>
          <w:bCs/>
        </w:rPr>
        <w:t>:</w:t>
      </w:r>
      <w:r>
        <w:t xml:space="preserve"> Gott, wir beten für die Einheit mit denen, die von uns gegangen sind: Die Welt und wir selbst sind vergänglich, dies erfahren wir schmerzvoll, wenn liebe Menschen von uns gehen. Lass sie dein Angesicht schauen und schenke ihnen das Leben in Fülle. – kurze Stille – Du Gott der Versöhnung –</w:t>
      </w:r>
    </w:p>
    <w:p w14:paraId="6D752C19" w14:textId="77777777" w:rsidR="00953B26" w:rsidRDefault="00953B26" w:rsidP="00953B26">
      <w:pPr>
        <w:spacing w:after="0"/>
      </w:pPr>
      <w:r w:rsidRPr="00953B26">
        <w:rPr>
          <w:b/>
          <w:bCs/>
        </w:rPr>
        <w:t>A:</w:t>
      </w:r>
      <w:r>
        <w:t xml:space="preserve"> Wir bitten dich, erhöre uns.</w:t>
      </w:r>
    </w:p>
    <w:p w14:paraId="6A96A4ED" w14:textId="77777777" w:rsidR="00953B26" w:rsidRDefault="00953B26" w:rsidP="00953B26">
      <w:pPr>
        <w:spacing w:after="0"/>
      </w:pPr>
    </w:p>
    <w:p w14:paraId="7129E4F9" w14:textId="77777777" w:rsidR="00953B26" w:rsidRPr="00953B26" w:rsidRDefault="00953B26" w:rsidP="00953B26">
      <w:pPr>
        <w:spacing w:after="0"/>
        <w:rPr>
          <w:b/>
          <w:bCs/>
        </w:rPr>
      </w:pPr>
    </w:p>
    <w:p w14:paraId="4329B417" w14:textId="30420E43" w:rsidR="00953B26" w:rsidRPr="00953B26" w:rsidRDefault="00953B26" w:rsidP="00953B26">
      <w:pPr>
        <w:spacing w:after="0"/>
        <w:rPr>
          <w:b/>
          <w:bCs/>
        </w:rPr>
      </w:pPr>
      <w:r w:rsidRPr="00953B26">
        <w:rPr>
          <w:b/>
          <w:bCs/>
        </w:rPr>
        <w:t>Vaterunser</w:t>
      </w:r>
    </w:p>
    <w:p w14:paraId="2C5C2114" w14:textId="370BE3B0" w:rsidR="00953B26" w:rsidRDefault="00953B26" w:rsidP="00406CC1">
      <w:pPr>
        <w:spacing w:after="0"/>
        <w:ind w:left="142" w:hanging="142"/>
      </w:pPr>
      <w:r w:rsidRPr="00953B26">
        <w:rPr>
          <w:b/>
          <w:bCs/>
        </w:rPr>
        <w:t>L:</w:t>
      </w:r>
      <w:r>
        <w:t xml:space="preserve"> Lassen wir unsere Gedanken und Gebete für die Menschen und Situationen in Ostafrika, an die wir eben besonders gedacht haben, in die Worte münden, die uns dein menschgewordener Sohn mit auf unseren Weg gegeben hat: </w:t>
      </w:r>
    </w:p>
    <w:p w14:paraId="656DB3EF" w14:textId="5E2AB75E" w:rsidR="00953B26" w:rsidRDefault="00953B26" w:rsidP="00953B26">
      <w:pPr>
        <w:spacing w:after="0"/>
      </w:pPr>
      <w:r w:rsidRPr="00953B26">
        <w:rPr>
          <w:b/>
          <w:bCs/>
        </w:rPr>
        <w:t>A:</w:t>
      </w:r>
      <w:r>
        <w:t xml:space="preserve"> Vater unser …</w:t>
      </w:r>
    </w:p>
    <w:p w14:paraId="27C98896" w14:textId="77777777" w:rsidR="00953B26" w:rsidRDefault="00953B26" w:rsidP="00953B26">
      <w:pPr>
        <w:spacing w:after="0"/>
      </w:pPr>
    </w:p>
    <w:p w14:paraId="3C9CD674" w14:textId="2FB7235E" w:rsidR="00953B26" w:rsidRDefault="00953B26" w:rsidP="00953B26">
      <w:pPr>
        <w:spacing w:after="0"/>
      </w:pPr>
      <w:r w:rsidRPr="00953B26">
        <w:rPr>
          <w:b/>
          <w:bCs/>
        </w:rPr>
        <w:t xml:space="preserve">Loblied/Danklied </w:t>
      </w:r>
      <w:r w:rsidRPr="00953B26">
        <w:rPr>
          <w:i/>
          <w:iCs/>
        </w:rPr>
        <w:t>(siehe Liedvorschläge</w:t>
      </w:r>
      <w:r>
        <w:t>)</w:t>
      </w:r>
    </w:p>
    <w:p w14:paraId="1FD48F8A" w14:textId="77777777" w:rsidR="00953B26" w:rsidRDefault="00953B26" w:rsidP="00953B26">
      <w:pPr>
        <w:spacing w:after="0"/>
      </w:pPr>
    </w:p>
    <w:p w14:paraId="67DBF8EE" w14:textId="77777777" w:rsidR="00953B26" w:rsidRPr="00953B26" w:rsidRDefault="00953B26" w:rsidP="00953B26">
      <w:pPr>
        <w:spacing w:after="0"/>
        <w:rPr>
          <w:sz w:val="28"/>
          <w:szCs w:val="28"/>
        </w:rPr>
      </w:pPr>
      <w:r w:rsidRPr="00953B26">
        <w:rPr>
          <w:sz w:val="28"/>
          <w:szCs w:val="28"/>
        </w:rPr>
        <w:t>IV. Abschluss</w:t>
      </w:r>
    </w:p>
    <w:p w14:paraId="7CE9A5AA" w14:textId="77777777" w:rsidR="00953B26" w:rsidRPr="00953B26" w:rsidRDefault="00953B26" w:rsidP="00953B26">
      <w:pPr>
        <w:spacing w:after="0"/>
        <w:rPr>
          <w:b/>
          <w:bCs/>
        </w:rPr>
      </w:pPr>
      <w:r w:rsidRPr="00953B26">
        <w:rPr>
          <w:b/>
          <w:bCs/>
        </w:rPr>
        <w:t>Segensbitte</w:t>
      </w:r>
    </w:p>
    <w:p w14:paraId="54967A52" w14:textId="37CA8B83" w:rsidR="00953B26" w:rsidRDefault="00953B26" w:rsidP="00406CC1">
      <w:pPr>
        <w:spacing w:after="0"/>
        <w:ind w:left="142" w:hanging="142"/>
      </w:pPr>
      <w:r w:rsidRPr="00953B26">
        <w:rPr>
          <w:b/>
          <w:bCs/>
        </w:rPr>
        <w:lastRenderedPageBreak/>
        <w:t>L:</w:t>
      </w:r>
      <w:r>
        <w:t xml:space="preserve"> Gott, am Ende des Gottesdienstes bitten wir dich, uns deinen Segen zuzusprechen: Dein Segen entfache in uns die Liebe, die über Grenzen hinweg verbindet. </w:t>
      </w:r>
    </w:p>
    <w:p w14:paraId="36FB2FCC" w14:textId="533F863A" w:rsidR="00953B26" w:rsidRDefault="00953B26" w:rsidP="00406CC1">
      <w:pPr>
        <w:spacing w:after="0"/>
        <w:ind w:left="142"/>
      </w:pPr>
      <w:r>
        <w:t>Dein Segen schenke uns Freude und Fantasie, wenn wir unsere Gaben im Alltag teilen.</w:t>
      </w:r>
    </w:p>
    <w:p w14:paraId="1AE37505" w14:textId="63FEF547" w:rsidR="00953B26" w:rsidRDefault="00953B26" w:rsidP="00406CC1">
      <w:pPr>
        <w:spacing w:after="0"/>
        <w:ind w:left="142"/>
      </w:pPr>
      <w:r>
        <w:t>Dein Segen stifte Frieden in uns, wenn wir Vielfalt in Einheit zu leben versuchen.</w:t>
      </w:r>
    </w:p>
    <w:p w14:paraId="446EE29F" w14:textId="797B90D0" w:rsidR="00953B26" w:rsidRDefault="00953B26" w:rsidP="00406CC1">
      <w:pPr>
        <w:spacing w:after="0"/>
        <w:ind w:left="142"/>
      </w:pPr>
      <w:r>
        <w:t>Dein Segen ermutige uns zum Neubeginn, wenn wir uns selbst überschätzen und andere gering achten.</w:t>
      </w:r>
    </w:p>
    <w:p w14:paraId="6CF8D8FB" w14:textId="77777777" w:rsidR="00953B26" w:rsidRDefault="00953B26" w:rsidP="00406CC1">
      <w:pPr>
        <w:spacing w:after="0"/>
        <w:ind w:left="142"/>
      </w:pPr>
      <w:r>
        <w:t>Dein Segen schenke uns Mut, voneinander zu lernen.</w:t>
      </w:r>
    </w:p>
    <w:p w14:paraId="6E3BED92" w14:textId="11A17A56" w:rsidR="00953B26" w:rsidRDefault="00953B26" w:rsidP="00406CC1">
      <w:pPr>
        <w:spacing w:after="0"/>
        <w:ind w:left="142"/>
      </w:pPr>
      <w:r>
        <w:t>Durch deinen Segen, der schöpferisch, liebend und ermutigend Zukunft und Hoffnung gibt, werden wir zum Segen.</w:t>
      </w:r>
    </w:p>
    <w:p w14:paraId="3E4E3AF7" w14:textId="550E46F4" w:rsidR="00953B26" w:rsidRDefault="00953B26" w:rsidP="00406CC1">
      <w:pPr>
        <w:spacing w:after="0"/>
        <w:ind w:left="142"/>
      </w:pPr>
      <w:r>
        <w:t>Das gewähre uns der dreieinige Gott, der Vater und der Sohn und der Heilige Geist.</w:t>
      </w:r>
    </w:p>
    <w:p w14:paraId="5A38D904" w14:textId="1FC4E6B8" w:rsidR="00953B26" w:rsidRDefault="00953B26" w:rsidP="00953B26">
      <w:pPr>
        <w:spacing w:after="0"/>
      </w:pPr>
      <w:r w:rsidRPr="00953B26">
        <w:rPr>
          <w:b/>
          <w:bCs/>
        </w:rPr>
        <w:t>A:</w:t>
      </w:r>
      <w:r>
        <w:t xml:space="preserve"> Amen.</w:t>
      </w:r>
    </w:p>
    <w:p w14:paraId="5FD3DFC8" w14:textId="77777777" w:rsidR="00953B26" w:rsidRDefault="00953B26" w:rsidP="00953B26">
      <w:pPr>
        <w:spacing w:after="0"/>
      </w:pPr>
    </w:p>
    <w:p w14:paraId="5F67870F" w14:textId="60103FC7" w:rsidR="00B10671" w:rsidRDefault="00953B26" w:rsidP="00953B26">
      <w:pPr>
        <w:spacing w:after="0"/>
      </w:pPr>
      <w:r w:rsidRPr="00953B26">
        <w:rPr>
          <w:b/>
          <w:bCs/>
        </w:rPr>
        <w:t xml:space="preserve">Schlusslied </w:t>
      </w:r>
      <w:r>
        <w:t>(</w:t>
      </w:r>
      <w:r w:rsidRPr="00953B26">
        <w:rPr>
          <w:i/>
          <w:iCs/>
        </w:rPr>
        <w:t>siehe Liedvorschläg</w:t>
      </w:r>
      <w:r>
        <w:rPr>
          <w:i/>
          <w:iCs/>
        </w:rPr>
        <w:t>e)</w:t>
      </w:r>
    </w:p>
    <w:sectPr w:rsidR="00B10671" w:rsidSect="000B426C">
      <w:headerReference w:type="default" r:id="rId9"/>
      <w:footerReference w:type="default" r:id="rId10"/>
      <w:pgSz w:w="11906" w:h="16838"/>
      <w:pgMar w:top="1702"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47A8" w14:textId="77777777" w:rsidR="00B8760A" w:rsidRDefault="00B8760A" w:rsidP="00B5248E">
      <w:pPr>
        <w:spacing w:after="0" w:line="240" w:lineRule="auto"/>
      </w:pPr>
      <w:r>
        <w:separator/>
      </w:r>
    </w:p>
  </w:endnote>
  <w:endnote w:type="continuationSeparator" w:id="0">
    <w:p w14:paraId="5911E73E" w14:textId="77777777" w:rsidR="00B8760A" w:rsidRDefault="00B8760A" w:rsidP="00B5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LTPro-Bold">
    <w:altName w:val="Calibri"/>
    <w:panose1 w:val="00000000000000000000"/>
    <w:charset w:val="00"/>
    <w:family w:val="swiss"/>
    <w:notTrueType/>
    <w:pitch w:val="default"/>
    <w:sig w:usb0="00000003" w:usb1="00000000" w:usb2="00000000" w:usb3="00000000" w:csb0="00000001" w:csb1="00000000"/>
  </w:font>
  <w:font w:name="SyntaxLTPro-Roman">
    <w:altName w:val="Calibri"/>
    <w:panose1 w:val="00000000000000000000"/>
    <w:charset w:val="00"/>
    <w:family w:val="swiss"/>
    <w:notTrueType/>
    <w:pitch w:val="default"/>
    <w:sig w:usb0="00000003" w:usb1="00000000" w:usb2="00000000" w:usb3="00000000" w:csb0="00000001" w:csb1="00000000"/>
  </w:font>
  <w:font w:name="SyntaxLTPro-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DA04" w14:textId="47CDAED1" w:rsidR="00995970" w:rsidRDefault="00615918" w:rsidP="00B64124">
    <w:pPr>
      <w:pStyle w:val="Fuzeile"/>
      <w:jc w:val="right"/>
    </w:pPr>
    <w:r>
      <w:rPr>
        <w:noProof/>
      </w:rPr>
      <mc:AlternateContent>
        <mc:Choice Requires="wps">
          <w:drawing>
            <wp:anchor distT="0" distB="0" distL="114300" distR="114300" simplePos="0" relativeHeight="251663360" behindDoc="0" locked="0" layoutInCell="1" allowOverlap="1" wp14:anchorId="04E9A4EF" wp14:editId="38B85CBF">
              <wp:simplePos x="0" y="0"/>
              <wp:positionH relativeFrom="column">
                <wp:posOffset>3919220</wp:posOffset>
              </wp:positionH>
              <wp:positionV relativeFrom="paragraph">
                <wp:posOffset>76200</wp:posOffset>
              </wp:positionV>
              <wp:extent cx="2105025" cy="285750"/>
              <wp:effectExtent l="0" t="0" r="9525" b="0"/>
              <wp:wrapNone/>
              <wp:docPr id="35" name="Textfeld 35"/>
              <wp:cNvGraphicFramePr/>
              <a:graphic xmlns:a="http://schemas.openxmlformats.org/drawingml/2006/main">
                <a:graphicData uri="http://schemas.microsoft.com/office/word/2010/wordprocessingShape">
                  <wps:wsp>
                    <wps:cNvSpPr txBox="1"/>
                    <wps:spPr>
                      <a:xfrm>
                        <a:off x="0" y="0"/>
                        <a:ext cx="2105025" cy="285750"/>
                      </a:xfrm>
                      <a:prstGeom prst="rect">
                        <a:avLst/>
                      </a:prstGeom>
                      <a:solidFill>
                        <a:schemeClr val="lt1"/>
                      </a:solidFill>
                      <a:ln w="6350">
                        <a:noFill/>
                      </a:ln>
                    </wps:spPr>
                    <wps:txbx>
                      <w:txbxContent>
                        <w:p w14:paraId="7ADA3E8C" w14:textId="77777777" w:rsidR="00615918" w:rsidRPr="00CC1C25" w:rsidRDefault="00406CC1" w:rsidP="00615918">
                          <w:pPr>
                            <w:rPr>
                              <w:i/>
                              <w:iCs/>
                            </w:rPr>
                          </w:pPr>
                          <w:hyperlink r:id="rId1" w:history="1">
                            <w:r w:rsidR="00615918" w:rsidRPr="00CC1C25">
                              <w:rPr>
                                <w:rStyle w:val="Hyperlink"/>
                                <w:i/>
                                <w:iCs/>
                                <w:color w:val="auto"/>
                                <w:u w:val="none"/>
                              </w:rPr>
                              <w:t>www.missio-hilft.de/wms-liturgie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9A4EF" id="_x0000_t202" coordsize="21600,21600" o:spt="202" path="m,l,21600r21600,l21600,xe">
              <v:stroke joinstyle="miter"/>
              <v:path gradientshapeok="t" o:connecttype="rect"/>
            </v:shapetype>
            <v:shape id="Textfeld 35" o:spid="_x0000_s1026" type="#_x0000_t202" style="position:absolute;left:0;text-align:left;margin-left:308.6pt;margin-top:6pt;width:165.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" fillcolor="white [3201]" stroked="f" strokeweight=".5pt">
              <v:textbox>
                <w:txbxContent>
                  <w:p w14:paraId="7ADA3E8C" w14:textId="77777777" w:rsidR="00615918" w:rsidRPr="00CC1C25" w:rsidRDefault="000B426C" w:rsidP="00615918">
                    <w:pPr>
                      <w:rPr>
                        <w:i/>
                        <w:iCs/>
                      </w:rPr>
                    </w:pPr>
                    <w:hyperlink r:id="rId2" w:history="1">
                      <w:r w:rsidR="00615918" w:rsidRPr="00CC1C25">
                        <w:rPr>
                          <w:rStyle w:val="Hyperlink"/>
                          <w:i/>
                          <w:iCs/>
                          <w:color w:val="auto"/>
                          <w:u w:val="none"/>
                        </w:rPr>
                        <w:t>www.missio-hilft.de/wms-liturgie</w:t>
                      </w:r>
                    </w:hyperlink>
                  </w:p>
                </w:txbxContent>
              </v:textbox>
            </v:shape>
          </w:pict>
        </mc:Fallback>
      </mc:AlternateContent>
    </w:r>
    <w:r w:rsidR="00B641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C940" w14:textId="77777777" w:rsidR="00B8760A" w:rsidRDefault="00B8760A" w:rsidP="00B5248E">
      <w:pPr>
        <w:spacing w:after="0" w:line="240" w:lineRule="auto"/>
      </w:pPr>
      <w:r>
        <w:separator/>
      </w:r>
    </w:p>
  </w:footnote>
  <w:footnote w:type="continuationSeparator" w:id="0">
    <w:p w14:paraId="5E2C4746" w14:textId="77777777" w:rsidR="00B8760A" w:rsidRDefault="00B8760A" w:rsidP="00B5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0F19" w14:textId="13CAD68B" w:rsidR="00B64124" w:rsidRDefault="000B426C">
    <w:pPr>
      <w:pStyle w:val="Kopfzeile"/>
    </w:pPr>
    <w:r>
      <w:rPr>
        <w:noProof/>
      </w:rPr>
      <w:drawing>
        <wp:anchor distT="0" distB="0" distL="114300" distR="114300" simplePos="0" relativeHeight="251665408" behindDoc="1" locked="0" layoutInCell="1" allowOverlap="1" wp14:anchorId="67954D17" wp14:editId="44952CC9">
          <wp:simplePos x="0" y="0"/>
          <wp:positionH relativeFrom="column">
            <wp:posOffset>4857750</wp:posOffset>
          </wp:positionH>
          <wp:positionV relativeFrom="paragraph">
            <wp:posOffset>-67310</wp:posOffset>
          </wp:positionV>
          <wp:extent cx="1333500" cy="557530"/>
          <wp:effectExtent l="0" t="0" r="0" b="0"/>
          <wp:wrapTight wrapText="bothSides">
            <wp:wrapPolygon edited="0">
              <wp:start x="4937" y="0"/>
              <wp:lineTo x="617" y="2214"/>
              <wp:lineTo x="0" y="3690"/>
              <wp:lineTo x="0" y="16975"/>
              <wp:lineTo x="7097" y="19927"/>
              <wp:lineTo x="14811" y="20665"/>
              <wp:lineTo x="16663" y="20665"/>
              <wp:lineTo x="16971" y="19927"/>
              <wp:lineTo x="18206" y="13285"/>
              <wp:lineTo x="21291" y="11809"/>
              <wp:lineTo x="21291" y="8856"/>
              <wp:lineTo x="19440" y="0"/>
              <wp:lineTo x="4937"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7E1E"/>
    <w:multiLevelType w:val="hybridMultilevel"/>
    <w:tmpl w:val="785CC68E"/>
    <w:lvl w:ilvl="0" w:tplc="2D600FCC">
      <w:numFmt w:val="bullet"/>
      <w:lvlText w:val="–"/>
      <w:lvlJc w:val="left"/>
      <w:pPr>
        <w:ind w:left="786" w:hanging="360"/>
      </w:pPr>
      <w:rPr>
        <w:rFonts w:ascii="Calibri" w:eastAsiaTheme="minorHAnsi" w:hAnsi="Calibri"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230B216A"/>
    <w:multiLevelType w:val="hybridMultilevel"/>
    <w:tmpl w:val="F1FCF382"/>
    <w:lvl w:ilvl="0" w:tplc="42901B7E">
      <w:numFmt w:val="bullet"/>
      <w:lvlText w:val="–"/>
      <w:lvlJc w:val="left"/>
      <w:pPr>
        <w:ind w:left="831" w:hanging="360"/>
      </w:pPr>
      <w:rPr>
        <w:rFonts w:ascii="Calibri" w:eastAsiaTheme="minorHAnsi" w:hAnsi="Calibri" w:cs="Calibri"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2" w15:restartNumberingAfterBreak="0">
    <w:nsid w:val="3D024873"/>
    <w:multiLevelType w:val="hybridMultilevel"/>
    <w:tmpl w:val="6918453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F4C658B"/>
    <w:multiLevelType w:val="hybridMultilevel"/>
    <w:tmpl w:val="A2B455F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53E77974"/>
    <w:multiLevelType w:val="hybridMultilevel"/>
    <w:tmpl w:val="B9D264A6"/>
    <w:lvl w:ilvl="0" w:tplc="E59056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D861EB"/>
    <w:multiLevelType w:val="hybridMultilevel"/>
    <w:tmpl w:val="8E2CD35E"/>
    <w:lvl w:ilvl="0" w:tplc="2D600FCC">
      <w:numFmt w:val="bullet"/>
      <w:lvlText w:val="–"/>
      <w:lvlJc w:val="left"/>
      <w:pPr>
        <w:ind w:left="1353" w:hanging="360"/>
      </w:pPr>
      <w:rPr>
        <w:rFonts w:ascii="Calibri" w:eastAsiaTheme="minorHAnsi" w:hAnsi="Calibri" w:cs="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751274270">
    <w:abstractNumId w:val="4"/>
  </w:num>
  <w:num w:numId="2" w16cid:durableId="1314986748">
    <w:abstractNumId w:val="3"/>
  </w:num>
  <w:num w:numId="3" w16cid:durableId="2087220175">
    <w:abstractNumId w:val="1"/>
  </w:num>
  <w:num w:numId="4" w16cid:durableId="722631205">
    <w:abstractNumId w:val="2"/>
  </w:num>
  <w:num w:numId="5" w16cid:durableId="146015829">
    <w:abstractNumId w:val="0"/>
  </w:num>
  <w:num w:numId="6" w16cid:durableId="1841386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8E"/>
    <w:rsid w:val="000B426C"/>
    <w:rsid w:val="000B75E0"/>
    <w:rsid w:val="00105784"/>
    <w:rsid w:val="001677B4"/>
    <w:rsid w:val="001B3E39"/>
    <w:rsid w:val="001B6B78"/>
    <w:rsid w:val="0030167C"/>
    <w:rsid w:val="00331408"/>
    <w:rsid w:val="00406CC1"/>
    <w:rsid w:val="0048151E"/>
    <w:rsid w:val="004A427A"/>
    <w:rsid w:val="004C78DD"/>
    <w:rsid w:val="005502CA"/>
    <w:rsid w:val="00552BF8"/>
    <w:rsid w:val="00565C08"/>
    <w:rsid w:val="00574EEC"/>
    <w:rsid w:val="00615918"/>
    <w:rsid w:val="00631C0B"/>
    <w:rsid w:val="007449E0"/>
    <w:rsid w:val="00757626"/>
    <w:rsid w:val="008162D5"/>
    <w:rsid w:val="0082716D"/>
    <w:rsid w:val="008725D7"/>
    <w:rsid w:val="00892894"/>
    <w:rsid w:val="008F38B0"/>
    <w:rsid w:val="009109EA"/>
    <w:rsid w:val="00953B26"/>
    <w:rsid w:val="00995970"/>
    <w:rsid w:val="00A55174"/>
    <w:rsid w:val="00A74C75"/>
    <w:rsid w:val="00AB0B85"/>
    <w:rsid w:val="00AC7A28"/>
    <w:rsid w:val="00AD0CD3"/>
    <w:rsid w:val="00AF2AA9"/>
    <w:rsid w:val="00B10671"/>
    <w:rsid w:val="00B5248E"/>
    <w:rsid w:val="00B64124"/>
    <w:rsid w:val="00B8760A"/>
    <w:rsid w:val="00BB6FDE"/>
    <w:rsid w:val="00C1434A"/>
    <w:rsid w:val="00C46962"/>
    <w:rsid w:val="00D35357"/>
    <w:rsid w:val="00E33474"/>
    <w:rsid w:val="00E34271"/>
    <w:rsid w:val="00EE5948"/>
    <w:rsid w:val="00F6260B"/>
    <w:rsid w:val="00FC2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7186D2"/>
  <w15:chartTrackingRefBased/>
  <w15:docId w15:val="{7F992094-9730-4A13-B9B6-4301D366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24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248E"/>
  </w:style>
  <w:style w:type="paragraph" w:styleId="Fuzeile">
    <w:name w:val="footer"/>
    <w:basedOn w:val="Standard"/>
    <w:link w:val="FuzeileZchn"/>
    <w:uiPriority w:val="99"/>
    <w:unhideWhenUsed/>
    <w:rsid w:val="00B524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248E"/>
  </w:style>
  <w:style w:type="paragraph" w:styleId="Listenabsatz">
    <w:name w:val="List Paragraph"/>
    <w:basedOn w:val="Standard"/>
    <w:uiPriority w:val="34"/>
    <w:qFormat/>
    <w:rsid w:val="00757626"/>
    <w:pPr>
      <w:ind w:left="720"/>
      <w:contextualSpacing/>
    </w:pPr>
  </w:style>
  <w:style w:type="character" w:styleId="Hyperlink">
    <w:name w:val="Hyperlink"/>
    <w:basedOn w:val="Absatz-Standardschriftart"/>
    <w:uiPriority w:val="99"/>
    <w:unhideWhenUsed/>
    <w:rsid w:val="00B64124"/>
    <w:rPr>
      <w:color w:val="0563C1" w:themeColor="hyperlink"/>
      <w:u w:val="single"/>
    </w:rPr>
  </w:style>
  <w:style w:type="character" w:styleId="NichtaufgelsteErwhnung">
    <w:name w:val="Unresolved Mention"/>
    <w:basedOn w:val="Absatz-Standardschriftart"/>
    <w:uiPriority w:val="99"/>
    <w:semiHidden/>
    <w:unhideWhenUsed/>
    <w:rsid w:val="00B6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hilft.de/w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issio-hilft.de/wms-liturgie" TargetMode="External"/><Relationship Id="rId1" Type="http://schemas.openxmlformats.org/officeDocument/2006/relationships/hyperlink" Target="http://www.missio-hilft.de/wms-liturg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0BE0-AB28-492E-9600-AA97E8B9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Ungar, Tanja</dc:creator>
  <cp:keywords/>
  <dc:description/>
  <cp:lastModifiedBy>Schloesser, Silke</cp:lastModifiedBy>
  <cp:revision>3</cp:revision>
  <cp:lastPrinted>2022-06-28T09:07:00Z</cp:lastPrinted>
  <dcterms:created xsi:type="dcterms:W3CDTF">2022-06-27T15:48:00Z</dcterms:created>
  <dcterms:modified xsi:type="dcterms:W3CDTF">2022-06-28T09:42:00Z</dcterms:modified>
</cp:coreProperties>
</file>